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52" w:rsidRDefault="00712352" w:rsidP="00712352">
      <w:pPr>
        <w:jc w:val="both"/>
        <w:rPr>
          <w:rFonts w:cs="Times New Roman"/>
          <w:sz w:val="20"/>
          <w:lang w:val="it-IT"/>
        </w:rPr>
      </w:pPr>
    </w:p>
    <w:tbl>
      <w:tblPr>
        <w:tblW w:w="1045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904"/>
        <w:gridCol w:w="283"/>
        <w:gridCol w:w="6210"/>
        <w:gridCol w:w="1020"/>
      </w:tblGrid>
      <w:tr w:rsidR="00712352" w:rsidTr="00712352">
        <w:trPr>
          <w:gridBefore w:val="1"/>
          <w:gridAfter w:val="1"/>
          <w:wBefore w:w="38" w:type="dxa"/>
          <w:wAfter w:w="1020" w:type="dxa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712352" w:rsidRDefault="00712352">
            <w:pPr>
              <w:pStyle w:val="3Titre"/>
              <w:jc w:val="both"/>
              <w:rPr>
                <w:rFonts w:ascii="Times New Roman" w:hAnsi="Times New Roman" w:cs="Times New Roman"/>
                <w:b w:val="0"/>
                <w:color w:val="FFFFFF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FFFFFF"/>
                <w:sz w:val="20"/>
              </w:rPr>
              <w:t>Formato europeo per il curriculum vitae</w:t>
            </w:r>
          </w:p>
        </w:tc>
      </w:tr>
      <w:tr w:rsidR="00712352" w:rsidTr="00712352">
        <w:trPr>
          <w:gridAfter w:val="3"/>
          <w:wAfter w:w="7513" w:type="dxa"/>
        </w:trPr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52" w:rsidRDefault="00712352">
            <w:pPr>
              <w:pStyle w:val="Aaoeeu"/>
              <w:jc w:val="both"/>
              <w:rPr>
                <w:rFonts w:cs="Times New Roman"/>
                <w:lang w:val="it-IT"/>
              </w:rPr>
            </w:pPr>
          </w:p>
        </w:tc>
      </w:tr>
      <w:tr w:rsidR="00712352" w:rsidTr="00712352">
        <w:trPr>
          <w:gridAfter w:val="3"/>
          <w:wAfter w:w="7513" w:type="dxa"/>
        </w:trPr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52" w:rsidRDefault="00712352">
            <w:pPr>
              <w:pStyle w:val="Aeeaoaeaa1"/>
              <w:widowControl/>
              <w:jc w:val="both"/>
              <w:rPr>
                <w:rFonts w:cs="Times New Roman"/>
                <w:smallCaps/>
                <w:lang w:val="it-IT"/>
              </w:rPr>
            </w:pPr>
            <w:r>
              <w:rPr>
                <w:rFonts w:cs="Times New Roman"/>
                <w:noProof/>
                <w:lang w:val="it-IT" w:eastAsia="it-IT" w:bidi="ar-SA"/>
              </w:rPr>
              <w:drawing>
                <wp:inline distT="0" distB="0" distL="0" distR="0" wp14:anchorId="3EFF4506" wp14:editId="6207CFE5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352" w:rsidRDefault="00712352">
            <w:pPr>
              <w:pStyle w:val="Aeeaoaeaa1"/>
              <w:widowControl/>
              <w:jc w:val="both"/>
              <w:rPr>
                <w:rFonts w:cs="Times New Roman"/>
                <w:smallCaps/>
                <w:lang w:val="it-IT"/>
              </w:rPr>
            </w:pPr>
          </w:p>
          <w:p w:rsidR="00712352" w:rsidRDefault="00712352">
            <w:pPr>
              <w:pStyle w:val="Aeeaoaeaa1"/>
              <w:widowControl/>
              <w:jc w:val="both"/>
              <w:rPr>
                <w:rFonts w:cs="Times New Roman"/>
                <w:smallCaps/>
                <w:lang w:val="it-IT"/>
              </w:rPr>
            </w:pPr>
            <w:r>
              <w:rPr>
                <w:rFonts w:cs="Times New Roman"/>
                <w:smallCaps/>
                <w:lang w:val="it-IT"/>
              </w:rPr>
              <w:t>PERSONAL DETAILS</w:t>
            </w:r>
          </w:p>
        </w:tc>
      </w:tr>
      <w:tr w:rsidR="00712352" w:rsidTr="00712352"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52" w:rsidRDefault="00712352">
            <w:pPr>
              <w:pStyle w:val="Aeeaoaeaa1"/>
              <w:widowControl/>
              <w:spacing w:before="40" w:after="40"/>
              <w:rPr>
                <w:rFonts w:cs="Times New Roman"/>
                <w:b w:val="0"/>
                <w:lang w:val="it-IT"/>
              </w:rPr>
            </w:pPr>
            <w:proofErr w:type="spellStart"/>
            <w:r>
              <w:rPr>
                <w:rFonts w:cs="Times New Roman"/>
                <w:b w:val="0"/>
                <w:lang w:val="it-IT"/>
              </w:rPr>
              <w:t>Name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52" w:rsidRDefault="00712352">
            <w:pPr>
              <w:pStyle w:val="Aaoeeu"/>
              <w:widowControl/>
              <w:spacing w:before="40" w:after="40"/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52" w:rsidRDefault="00712352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cs="Times New Roman"/>
                <w:b/>
                <w:smallCaps/>
                <w:lang w:val="it-IT"/>
              </w:rPr>
            </w:pPr>
            <w:r>
              <w:rPr>
                <w:rFonts w:cs="Times New Roman"/>
                <w:b/>
                <w:smallCaps/>
                <w:lang w:val="it-IT"/>
              </w:rPr>
              <w:t xml:space="preserve">Poli </w:t>
            </w:r>
            <w:r>
              <w:rPr>
                <w:rFonts w:cs="Times New Roman"/>
                <w:b/>
                <w:smallCaps/>
                <w:lang w:val="it-IT"/>
              </w:rPr>
              <w:t xml:space="preserve"> </w:t>
            </w:r>
            <w:r>
              <w:rPr>
                <w:rFonts w:cs="Times New Roman"/>
                <w:b/>
                <w:smallCaps/>
                <w:lang w:val="it-IT"/>
              </w:rPr>
              <w:t>Paolo</w:t>
            </w:r>
            <w:bookmarkStart w:id="0" w:name="_GoBack"/>
            <w:bookmarkEnd w:id="0"/>
          </w:p>
        </w:tc>
      </w:tr>
      <w:tr w:rsidR="00712352" w:rsidTr="00712352"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52" w:rsidRDefault="00712352">
            <w:pPr>
              <w:pStyle w:val="Aeeaoaeaa1"/>
              <w:widowControl/>
              <w:spacing w:before="40" w:after="40"/>
              <w:rPr>
                <w:rFonts w:cs="Times New Roman"/>
                <w:b w:val="0"/>
                <w:lang w:val="it-IT"/>
              </w:rPr>
            </w:pPr>
            <w:r>
              <w:rPr>
                <w:rFonts w:cs="Times New Roman"/>
                <w:b w:val="0"/>
                <w:lang w:val="it-IT"/>
              </w:rPr>
              <w:t>E-mail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52" w:rsidRDefault="00712352">
            <w:pPr>
              <w:pStyle w:val="Aaoeeu"/>
              <w:widowControl/>
              <w:spacing w:before="40" w:after="40"/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52" w:rsidRDefault="00712352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p.poli@ao-pisa.toscana.it</w:t>
            </w:r>
          </w:p>
        </w:tc>
      </w:tr>
    </w:tbl>
    <w:p w:rsidR="00712352" w:rsidRDefault="00712352" w:rsidP="00712352">
      <w:pPr>
        <w:pStyle w:val="Aaoeeu"/>
        <w:widowControl/>
        <w:spacing w:before="20" w:after="20"/>
        <w:jc w:val="both"/>
        <w:rPr>
          <w:rFonts w:cs="Times New Roman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</w:tblGrid>
      <w:tr w:rsidR="00712352" w:rsidTr="00712352">
        <w:tc>
          <w:tcPr>
            <w:tcW w:w="2943" w:type="dxa"/>
            <w:hideMark/>
          </w:tcPr>
          <w:p w:rsidR="00712352" w:rsidRDefault="00712352">
            <w:pPr>
              <w:pStyle w:val="Aeeaoaeaa1"/>
              <w:widowControl/>
              <w:rPr>
                <w:rFonts w:cs="Times New Roman"/>
                <w:smallCaps/>
                <w:lang w:val="it-IT"/>
              </w:rPr>
            </w:pPr>
            <w:r>
              <w:rPr>
                <w:rFonts w:cs="Times New Roman"/>
                <w:smallCaps/>
                <w:lang w:val="it-IT"/>
              </w:rPr>
              <w:t>WORK EXPERIENCE</w:t>
            </w:r>
          </w:p>
        </w:tc>
      </w:tr>
      <w:tr w:rsidR="00712352" w:rsidTr="00712352">
        <w:tc>
          <w:tcPr>
            <w:tcW w:w="2943" w:type="dxa"/>
          </w:tcPr>
          <w:p w:rsidR="00712352" w:rsidRDefault="00712352">
            <w:pPr>
              <w:pStyle w:val="Aeeaoaeaa1"/>
              <w:widowControl/>
              <w:rPr>
                <w:rFonts w:cs="Times New Roman"/>
                <w:smallCaps/>
                <w:lang w:val="it-IT"/>
              </w:rPr>
            </w:pPr>
          </w:p>
        </w:tc>
      </w:tr>
    </w:tbl>
    <w:p w:rsidR="00712352" w:rsidRDefault="00712352" w:rsidP="00712352">
      <w:pPr>
        <w:pStyle w:val="Aaoeeu"/>
        <w:widowControl/>
        <w:numPr>
          <w:ilvl w:val="0"/>
          <w:numId w:val="1"/>
        </w:num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From 29/06/2008 – on-going: Pain Therapy Unit </w:t>
      </w:r>
      <w:r>
        <w:rPr>
          <w:lang w:val="en-GB"/>
        </w:rPr>
        <w:t>head physician, Pisa University Hospital.</w:t>
      </w:r>
    </w:p>
    <w:p w:rsidR="00712352" w:rsidRDefault="00712352" w:rsidP="00712352">
      <w:pPr>
        <w:pStyle w:val="OiaeaeiYiio2"/>
        <w:widowControl/>
        <w:numPr>
          <w:ilvl w:val="0"/>
          <w:numId w:val="1"/>
        </w:numPr>
        <w:spacing w:before="20" w:after="20"/>
        <w:jc w:val="both"/>
        <w:rPr>
          <w:rFonts w:cs="Times New Roman"/>
          <w:i w:val="0"/>
          <w:sz w:val="24"/>
          <w:lang w:val="en-GB"/>
        </w:rPr>
      </w:pPr>
      <w:r>
        <w:rPr>
          <w:rFonts w:cs="Times New Roman"/>
          <w:i w:val="0"/>
          <w:sz w:val="24"/>
          <w:lang w:val="en-GB"/>
        </w:rPr>
        <w:t>From 15/05/2002 – to 29/06/2008: Pain Therapy Independent Section supervisor, Pisa University Hospital.</w:t>
      </w:r>
    </w:p>
    <w:p w:rsidR="00712352" w:rsidRDefault="00712352" w:rsidP="00712352">
      <w:pPr>
        <w:pStyle w:val="OiaeaeiYiio2"/>
        <w:widowControl/>
        <w:numPr>
          <w:ilvl w:val="0"/>
          <w:numId w:val="1"/>
        </w:numPr>
        <w:spacing w:before="20" w:after="20"/>
        <w:jc w:val="both"/>
        <w:rPr>
          <w:rFonts w:cs="Times New Roman"/>
          <w:i w:val="0"/>
          <w:sz w:val="24"/>
          <w:lang w:val="en-GB"/>
        </w:rPr>
      </w:pPr>
      <w:r>
        <w:rPr>
          <w:rFonts w:cs="Times New Roman"/>
          <w:i w:val="0"/>
          <w:sz w:val="24"/>
          <w:lang w:val="en-GB"/>
        </w:rPr>
        <w:t>From 01/12/1990 – to 15/05/2002: Out-patients department</w:t>
      </w:r>
      <w:r>
        <w:rPr>
          <w:rFonts w:cs="Times New Roman"/>
          <w:sz w:val="24"/>
          <w:lang w:val="en-GB"/>
        </w:rPr>
        <w:t xml:space="preserve"> </w:t>
      </w:r>
      <w:r>
        <w:rPr>
          <w:rFonts w:cs="Times New Roman"/>
          <w:i w:val="0"/>
          <w:sz w:val="24"/>
          <w:lang w:val="en-GB"/>
        </w:rPr>
        <w:t xml:space="preserve">supervisor at </w:t>
      </w:r>
      <w:proofErr w:type="spellStart"/>
      <w:r>
        <w:rPr>
          <w:rFonts w:cs="Times New Roman"/>
          <w:i w:val="0"/>
          <w:sz w:val="24"/>
          <w:lang w:val="en-GB"/>
        </w:rPr>
        <w:t>Anesthesia</w:t>
      </w:r>
      <w:proofErr w:type="spellEnd"/>
      <w:r>
        <w:rPr>
          <w:rFonts w:cs="Times New Roman"/>
          <w:i w:val="0"/>
          <w:sz w:val="24"/>
          <w:lang w:val="en-GB"/>
        </w:rPr>
        <w:t xml:space="preserve"> and intensive care unit, Pisa University Hospital</w:t>
      </w:r>
      <w:r>
        <w:rPr>
          <w:rFonts w:cs="Times New Roman"/>
          <w:sz w:val="24"/>
          <w:lang w:val="en-GB"/>
        </w:rPr>
        <w:t xml:space="preserve"> </w:t>
      </w:r>
      <w:r>
        <w:rPr>
          <w:rFonts w:cs="Times New Roman"/>
          <w:i w:val="0"/>
          <w:sz w:val="24"/>
          <w:lang w:val="en-GB"/>
        </w:rPr>
        <w:t>(del. 931, 10/4/1991).</w:t>
      </w:r>
    </w:p>
    <w:p w:rsidR="00712352" w:rsidRDefault="00712352" w:rsidP="00712352">
      <w:pPr>
        <w:pStyle w:val="OiaeaeiYiio2"/>
        <w:widowControl/>
        <w:numPr>
          <w:ilvl w:val="0"/>
          <w:numId w:val="1"/>
        </w:numPr>
        <w:spacing w:before="20" w:after="20"/>
        <w:jc w:val="both"/>
        <w:rPr>
          <w:rFonts w:cs="Times New Roman"/>
          <w:i w:val="0"/>
          <w:sz w:val="24"/>
          <w:lang w:val="en-GB"/>
        </w:rPr>
      </w:pPr>
      <w:r>
        <w:rPr>
          <w:rFonts w:cs="Times New Roman"/>
          <w:i w:val="0"/>
          <w:sz w:val="24"/>
          <w:lang w:val="en-GB"/>
        </w:rPr>
        <w:t xml:space="preserve">From 04/09/1987 – to 01/12/1990: Part-time Hospital joint manager assistant at the 2° </w:t>
      </w:r>
      <w:proofErr w:type="spellStart"/>
      <w:r>
        <w:rPr>
          <w:rFonts w:cs="Times New Roman"/>
          <w:i w:val="0"/>
          <w:sz w:val="24"/>
          <w:lang w:val="en-GB"/>
        </w:rPr>
        <w:t>Anesthesia</w:t>
      </w:r>
      <w:proofErr w:type="spellEnd"/>
      <w:r>
        <w:rPr>
          <w:rFonts w:cs="Times New Roman"/>
          <w:i w:val="0"/>
          <w:sz w:val="24"/>
          <w:lang w:val="en-GB"/>
        </w:rPr>
        <w:t xml:space="preserve"> and intensive care service, Pisa University Hospital.</w:t>
      </w:r>
    </w:p>
    <w:p w:rsidR="00712352" w:rsidRDefault="00712352" w:rsidP="00712352">
      <w:pPr>
        <w:pStyle w:val="OiaeaeiYiio2"/>
        <w:widowControl/>
        <w:numPr>
          <w:ilvl w:val="0"/>
          <w:numId w:val="1"/>
        </w:numPr>
        <w:spacing w:before="20" w:after="20"/>
        <w:jc w:val="both"/>
        <w:rPr>
          <w:rFonts w:cs="Times New Roman"/>
          <w:i w:val="0"/>
          <w:sz w:val="24"/>
          <w:lang w:val="en-GB"/>
        </w:rPr>
      </w:pPr>
      <w:r>
        <w:rPr>
          <w:rFonts w:cs="Times New Roman"/>
          <w:i w:val="0"/>
          <w:sz w:val="24"/>
          <w:lang w:val="en-GB"/>
        </w:rPr>
        <w:t xml:space="preserve">From 02/01/1982 – to 03/09/1987: Fixed term medical assistant at the 2° </w:t>
      </w:r>
      <w:proofErr w:type="spellStart"/>
      <w:r>
        <w:rPr>
          <w:rFonts w:cs="Times New Roman"/>
          <w:i w:val="0"/>
          <w:sz w:val="24"/>
          <w:lang w:val="en-GB"/>
        </w:rPr>
        <w:t>Anesthesia</w:t>
      </w:r>
      <w:proofErr w:type="spellEnd"/>
      <w:r>
        <w:rPr>
          <w:rFonts w:cs="Times New Roman"/>
          <w:i w:val="0"/>
          <w:sz w:val="24"/>
          <w:lang w:val="en-GB"/>
        </w:rPr>
        <w:t xml:space="preserve"> and intensive care service, Pisa University Hospital.</w:t>
      </w:r>
    </w:p>
    <w:p w:rsidR="00712352" w:rsidRDefault="00712352" w:rsidP="00712352">
      <w:pPr>
        <w:pStyle w:val="OiaeaeiYiio2"/>
        <w:widowControl/>
        <w:numPr>
          <w:ilvl w:val="0"/>
          <w:numId w:val="1"/>
        </w:numPr>
        <w:spacing w:before="20" w:after="20"/>
        <w:jc w:val="both"/>
        <w:rPr>
          <w:rFonts w:cs="Times New Roman"/>
          <w:i w:val="0"/>
          <w:sz w:val="24"/>
          <w:lang w:val="en-GB"/>
        </w:rPr>
      </w:pPr>
      <w:r>
        <w:rPr>
          <w:rFonts w:cs="Times New Roman"/>
          <w:i w:val="0"/>
          <w:sz w:val="24"/>
          <w:lang w:val="en-GB"/>
        </w:rPr>
        <w:t xml:space="preserve">From 01/05/1981 – to 01/01/1982: Part-time medical assistant at </w:t>
      </w:r>
      <w:proofErr w:type="spellStart"/>
      <w:r>
        <w:rPr>
          <w:rFonts w:cs="Times New Roman"/>
          <w:i w:val="0"/>
          <w:sz w:val="24"/>
          <w:lang w:val="en-GB"/>
        </w:rPr>
        <w:t>Anesthesia</w:t>
      </w:r>
      <w:proofErr w:type="spellEnd"/>
      <w:r>
        <w:rPr>
          <w:rFonts w:cs="Times New Roman"/>
          <w:i w:val="0"/>
          <w:sz w:val="24"/>
          <w:lang w:val="en-GB"/>
        </w:rPr>
        <w:t xml:space="preserve"> Unit, </w:t>
      </w:r>
      <w:proofErr w:type="spellStart"/>
      <w:r>
        <w:rPr>
          <w:rFonts w:cs="Times New Roman"/>
          <w:i w:val="0"/>
          <w:sz w:val="24"/>
          <w:lang w:val="en-GB"/>
        </w:rPr>
        <w:t>Pontedera</w:t>
      </w:r>
      <w:proofErr w:type="spellEnd"/>
      <w:r>
        <w:rPr>
          <w:rFonts w:cs="Times New Roman"/>
          <w:i w:val="0"/>
          <w:sz w:val="24"/>
          <w:lang w:val="en-GB"/>
        </w:rPr>
        <w:t xml:space="preserve"> “</w:t>
      </w:r>
      <w:proofErr w:type="spellStart"/>
      <w:r>
        <w:rPr>
          <w:rFonts w:cs="Times New Roman"/>
          <w:i w:val="0"/>
          <w:sz w:val="24"/>
          <w:lang w:val="en-GB"/>
        </w:rPr>
        <w:t>Lotti</w:t>
      </w:r>
      <w:proofErr w:type="spellEnd"/>
      <w:r>
        <w:rPr>
          <w:rFonts w:cs="Times New Roman"/>
          <w:i w:val="0"/>
          <w:sz w:val="24"/>
          <w:lang w:val="en-GB"/>
        </w:rPr>
        <w:t xml:space="preserve">” Hospital. Health Board 16, </w:t>
      </w:r>
      <w:proofErr w:type="spellStart"/>
      <w:r>
        <w:rPr>
          <w:rFonts w:cs="Times New Roman"/>
          <w:i w:val="0"/>
          <w:sz w:val="24"/>
          <w:lang w:val="en-GB"/>
        </w:rPr>
        <w:t>Valdera</w:t>
      </w:r>
      <w:proofErr w:type="spellEnd"/>
      <w:r>
        <w:rPr>
          <w:rFonts w:cs="Times New Roman"/>
          <w:i w:val="0"/>
          <w:sz w:val="24"/>
          <w:lang w:val="en-GB"/>
        </w:rPr>
        <w:t>.</w:t>
      </w:r>
    </w:p>
    <w:p w:rsidR="00712352" w:rsidRDefault="00712352" w:rsidP="00712352">
      <w:pPr>
        <w:pStyle w:val="OiaeaeiYiio2"/>
        <w:widowControl/>
        <w:numPr>
          <w:ilvl w:val="0"/>
          <w:numId w:val="1"/>
        </w:numPr>
        <w:spacing w:before="20" w:after="20"/>
        <w:jc w:val="both"/>
        <w:rPr>
          <w:rFonts w:cs="Times New Roman"/>
          <w:i w:val="0"/>
          <w:sz w:val="24"/>
          <w:lang w:val="en-GB"/>
        </w:rPr>
      </w:pPr>
      <w:r>
        <w:rPr>
          <w:rFonts w:cs="Times New Roman"/>
          <w:i w:val="0"/>
          <w:sz w:val="24"/>
          <w:lang w:val="en-GB"/>
        </w:rPr>
        <w:t xml:space="preserve">From 19/04/1980 – to 30/04/1981: Fixed term medical assistant at the 2° </w:t>
      </w:r>
      <w:proofErr w:type="spellStart"/>
      <w:r>
        <w:rPr>
          <w:rFonts w:cs="Times New Roman"/>
          <w:i w:val="0"/>
          <w:sz w:val="24"/>
          <w:lang w:val="en-GB"/>
        </w:rPr>
        <w:t>Anesthesia</w:t>
      </w:r>
      <w:proofErr w:type="spellEnd"/>
      <w:r>
        <w:rPr>
          <w:rFonts w:cs="Times New Roman"/>
          <w:i w:val="0"/>
          <w:sz w:val="24"/>
          <w:lang w:val="en-GB"/>
        </w:rPr>
        <w:t xml:space="preserve"> and intensive care service, Health Board 5, Pisa. </w:t>
      </w:r>
    </w:p>
    <w:p w:rsidR="00712352" w:rsidRDefault="00712352" w:rsidP="00712352">
      <w:pPr>
        <w:pStyle w:val="OiaeaeiYiio2"/>
        <w:widowControl/>
        <w:numPr>
          <w:ilvl w:val="0"/>
          <w:numId w:val="1"/>
        </w:numPr>
        <w:spacing w:before="20" w:after="20"/>
        <w:jc w:val="both"/>
        <w:rPr>
          <w:rFonts w:cs="Times New Roman"/>
          <w:i w:val="0"/>
          <w:sz w:val="24"/>
          <w:lang w:val="en-GB"/>
        </w:rPr>
      </w:pPr>
      <w:r>
        <w:rPr>
          <w:rFonts w:cs="Times New Roman"/>
          <w:i w:val="0"/>
          <w:sz w:val="24"/>
          <w:lang w:val="en-GB"/>
        </w:rPr>
        <w:t xml:space="preserve">From 01/04/1980 – to 18/04/1980 Part-time medical assistant at </w:t>
      </w:r>
      <w:proofErr w:type="spellStart"/>
      <w:r>
        <w:rPr>
          <w:rFonts w:cs="Times New Roman"/>
          <w:i w:val="0"/>
          <w:sz w:val="24"/>
          <w:lang w:val="en-GB"/>
        </w:rPr>
        <w:t>Anesthesia</w:t>
      </w:r>
      <w:proofErr w:type="spellEnd"/>
      <w:r>
        <w:rPr>
          <w:rFonts w:cs="Times New Roman"/>
          <w:i w:val="0"/>
          <w:sz w:val="24"/>
          <w:lang w:val="en-GB"/>
        </w:rPr>
        <w:t xml:space="preserve"> Unit, </w:t>
      </w:r>
      <w:proofErr w:type="spellStart"/>
      <w:r>
        <w:rPr>
          <w:rFonts w:cs="Times New Roman"/>
          <w:i w:val="0"/>
          <w:sz w:val="24"/>
          <w:lang w:val="en-GB"/>
        </w:rPr>
        <w:t>Pontedera</w:t>
      </w:r>
      <w:proofErr w:type="spellEnd"/>
      <w:r>
        <w:rPr>
          <w:rFonts w:cs="Times New Roman"/>
          <w:i w:val="0"/>
          <w:sz w:val="24"/>
          <w:lang w:val="en-GB"/>
        </w:rPr>
        <w:t xml:space="preserve"> “</w:t>
      </w:r>
      <w:proofErr w:type="spellStart"/>
      <w:r>
        <w:rPr>
          <w:rFonts w:cs="Times New Roman"/>
          <w:i w:val="0"/>
          <w:sz w:val="24"/>
          <w:lang w:val="en-GB"/>
        </w:rPr>
        <w:t>Lotti</w:t>
      </w:r>
      <w:proofErr w:type="spellEnd"/>
      <w:r>
        <w:rPr>
          <w:rFonts w:cs="Times New Roman"/>
          <w:i w:val="0"/>
          <w:sz w:val="24"/>
          <w:lang w:val="en-GB"/>
        </w:rPr>
        <w:t xml:space="preserve">” Hospital. Health Board 16, </w:t>
      </w:r>
      <w:proofErr w:type="spellStart"/>
      <w:r>
        <w:rPr>
          <w:rFonts w:cs="Times New Roman"/>
          <w:i w:val="0"/>
          <w:sz w:val="24"/>
          <w:lang w:val="en-GB"/>
        </w:rPr>
        <w:t>Valdera</w:t>
      </w:r>
      <w:proofErr w:type="spellEnd"/>
      <w:r>
        <w:rPr>
          <w:rFonts w:cs="Times New Roman"/>
          <w:i w:val="0"/>
          <w:sz w:val="24"/>
          <w:lang w:val="en-GB"/>
        </w:rPr>
        <w:t>.</w:t>
      </w:r>
    </w:p>
    <w:p w:rsidR="00712352" w:rsidRDefault="00712352" w:rsidP="00712352">
      <w:pPr>
        <w:pStyle w:val="OiaeaeiYiio2"/>
        <w:widowControl/>
        <w:numPr>
          <w:ilvl w:val="0"/>
          <w:numId w:val="1"/>
        </w:numPr>
        <w:spacing w:before="20" w:after="20"/>
        <w:jc w:val="both"/>
        <w:rPr>
          <w:rFonts w:cs="Times New Roman"/>
          <w:i w:val="0"/>
          <w:sz w:val="24"/>
          <w:lang w:val="en-GB"/>
        </w:rPr>
      </w:pPr>
      <w:r>
        <w:rPr>
          <w:rFonts w:cs="Times New Roman"/>
          <w:i w:val="0"/>
          <w:sz w:val="24"/>
          <w:lang w:val="en-GB"/>
        </w:rPr>
        <w:t xml:space="preserve">From 01/11/1976 – to 31/03/1980 Part-time medical assistant at </w:t>
      </w:r>
      <w:proofErr w:type="spellStart"/>
      <w:r>
        <w:rPr>
          <w:rFonts w:cs="Times New Roman"/>
          <w:i w:val="0"/>
          <w:sz w:val="24"/>
          <w:lang w:val="en-GB"/>
        </w:rPr>
        <w:t>Fist</w:t>
      </w:r>
      <w:proofErr w:type="spellEnd"/>
      <w:r>
        <w:rPr>
          <w:rFonts w:cs="Times New Roman"/>
          <w:i w:val="0"/>
          <w:sz w:val="24"/>
          <w:lang w:val="en-GB"/>
        </w:rPr>
        <w:t xml:space="preserve"> Aid Unit, </w:t>
      </w:r>
      <w:proofErr w:type="spellStart"/>
      <w:r>
        <w:rPr>
          <w:rFonts w:cs="Times New Roman"/>
          <w:i w:val="0"/>
          <w:sz w:val="24"/>
          <w:lang w:val="en-GB"/>
        </w:rPr>
        <w:t>Pontedera</w:t>
      </w:r>
      <w:proofErr w:type="spellEnd"/>
      <w:r>
        <w:rPr>
          <w:rFonts w:cs="Times New Roman"/>
          <w:i w:val="0"/>
          <w:sz w:val="24"/>
          <w:lang w:val="en-GB"/>
        </w:rPr>
        <w:t xml:space="preserve"> “</w:t>
      </w:r>
      <w:proofErr w:type="spellStart"/>
      <w:r>
        <w:rPr>
          <w:rFonts w:cs="Times New Roman"/>
          <w:i w:val="0"/>
          <w:sz w:val="24"/>
          <w:lang w:val="en-GB"/>
        </w:rPr>
        <w:t>Lotti</w:t>
      </w:r>
      <w:proofErr w:type="spellEnd"/>
      <w:r>
        <w:rPr>
          <w:rFonts w:cs="Times New Roman"/>
          <w:i w:val="0"/>
          <w:sz w:val="24"/>
          <w:lang w:val="en-GB"/>
        </w:rPr>
        <w:t xml:space="preserve">” Hospital. Health Board 16, </w:t>
      </w:r>
      <w:proofErr w:type="spellStart"/>
      <w:r>
        <w:rPr>
          <w:rFonts w:cs="Times New Roman"/>
          <w:i w:val="0"/>
          <w:sz w:val="24"/>
          <w:lang w:val="en-GB"/>
        </w:rPr>
        <w:t>Valdera</w:t>
      </w:r>
      <w:proofErr w:type="spellEnd"/>
      <w:r>
        <w:rPr>
          <w:rFonts w:cs="Times New Roman"/>
          <w:i w:val="0"/>
          <w:sz w:val="24"/>
          <w:lang w:val="en-GB"/>
        </w:rPr>
        <w:t>.</w:t>
      </w:r>
    </w:p>
    <w:p w:rsidR="00712352" w:rsidRDefault="00712352" w:rsidP="00712352">
      <w:pPr>
        <w:pStyle w:val="OiaeaeiYiio2"/>
        <w:widowControl/>
        <w:numPr>
          <w:ilvl w:val="0"/>
          <w:numId w:val="1"/>
        </w:numPr>
        <w:spacing w:before="20" w:after="20"/>
        <w:jc w:val="both"/>
      </w:pPr>
      <w:r>
        <w:rPr>
          <w:rFonts w:cs="Times New Roman"/>
          <w:i w:val="0"/>
          <w:sz w:val="24"/>
          <w:lang w:val="en-GB"/>
        </w:rPr>
        <w:t xml:space="preserve"> From 01/08/1975 – to 31/10/1976 Part-time medical assistant at </w:t>
      </w:r>
      <w:proofErr w:type="spellStart"/>
      <w:r>
        <w:rPr>
          <w:rFonts w:cs="Times New Roman"/>
          <w:i w:val="0"/>
          <w:sz w:val="24"/>
          <w:lang w:val="en-GB"/>
        </w:rPr>
        <w:t>Fist</w:t>
      </w:r>
      <w:proofErr w:type="spellEnd"/>
      <w:r>
        <w:rPr>
          <w:rFonts w:cs="Times New Roman"/>
          <w:i w:val="0"/>
          <w:sz w:val="24"/>
          <w:lang w:val="en-GB"/>
        </w:rPr>
        <w:t xml:space="preserve"> Aid Unit, </w:t>
      </w:r>
      <w:proofErr w:type="spellStart"/>
      <w:r>
        <w:rPr>
          <w:rFonts w:cs="Times New Roman"/>
          <w:i w:val="0"/>
          <w:sz w:val="24"/>
          <w:lang w:val="en-GB"/>
        </w:rPr>
        <w:t>Pontedera</w:t>
      </w:r>
      <w:proofErr w:type="spellEnd"/>
      <w:r>
        <w:rPr>
          <w:rFonts w:cs="Times New Roman"/>
          <w:i w:val="0"/>
          <w:sz w:val="24"/>
          <w:lang w:val="en-GB"/>
        </w:rPr>
        <w:t xml:space="preserve"> “</w:t>
      </w:r>
      <w:proofErr w:type="spellStart"/>
      <w:r>
        <w:rPr>
          <w:rFonts w:cs="Times New Roman"/>
          <w:i w:val="0"/>
          <w:sz w:val="24"/>
          <w:lang w:val="en-GB"/>
        </w:rPr>
        <w:t>Lotti</w:t>
      </w:r>
      <w:proofErr w:type="spellEnd"/>
      <w:r>
        <w:rPr>
          <w:rFonts w:cs="Times New Roman"/>
          <w:i w:val="0"/>
          <w:sz w:val="24"/>
          <w:lang w:val="en-GB"/>
        </w:rPr>
        <w:t xml:space="preserve">” Hospital. Health Board 16, </w:t>
      </w:r>
      <w:proofErr w:type="spellStart"/>
      <w:r>
        <w:rPr>
          <w:rFonts w:cs="Times New Roman"/>
          <w:i w:val="0"/>
          <w:sz w:val="24"/>
          <w:lang w:val="en-GB"/>
        </w:rPr>
        <w:t>Valdera</w:t>
      </w:r>
      <w:proofErr w:type="spellEnd"/>
      <w:r>
        <w:rPr>
          <w:rFonts w:cs="Times New Roman"/>
          <w:i w:val="0"/>
          <w:sz w:val="24"/>
          <w:lang w:val="en-GB"/>
        </w:rPr>
        <w:t>.</w:t>
      </w:r>
    </w:p>
    <w:p w:rsidR="00712352" w:rsidRDefault="00712352" w:rsidP="00712352">
      <w:pPr>
        <w:pStyle w:val="OiaeaeiYiio2"/>
        <w:widowControl/>
        <w:spacing w:before="20" w:after="20"/>
        <w:jc w:val="both"/>
        <w:rPr>
          <w:rFonts w:cs="Times New Roman"/>
          <w:i w:val="0"/>
          <w:sz w:val="24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64"/>
      </w:tblGrid>
      <w:tr w:rsidR="00712352" w:rsidTr="00712352">
        <w:trPr>
          <w:trHeight w:val="363"/>
        </w:trPr>
        <w:tc>
          <w:tcPr>
            <w:tcW w:w="2964" w:type="dxa"/>
            <w:hideMark/>
          </w:tcPr>
          <w:p w:rsidR="00712352" w:rsidRDefault="00712352">
            <w:pPr>
              <w:pStyle w:val="Aeeaoaeaa1"/>
              <w:widowControl/>
              <w:rPr>
                <w:rFonts w:cs="Times New Roman"/>
                <w:smallCaps/>
                <w:lang w:val="it-IT"/>
              </w:rPr>
            </w:pPr>
            <w:r>
              <w:rPr>
                <w:rFonts w:cs="Times New Roman"/>
                <w:smallCaps/>
                <w:lang w:val="it-IT"/>
              </w:rPr>
              <w:t>EDUCATION AND QUALIFICATION</w:t>
            </w:r>
          </w:p>
        </w:tc>
      </w:tr>
      <w:tr w:rsidR="00712352" w:rsidTr="00712352">
        <w:trPr>
          <w:trHeight w:val="186"/>
        </w:trPr>
        <w:tc>
          <w:tcPr>
            <w:tcW w:w="2964" w:type="dxa"/>
          </w:tcPr>
          <w:p w:rsidR="00712352" w:rsidRDefault="00712352">
            <w:pPr>
              <w:pStyle w:val="Aeeaoaeaa1"/>
              <w:widowControl/>
              <w:jc w:val="both"/>
              <w:rPr>
                <w:rFonts w:cs="Times New Roman"/>
                <w:smallCaps/>
                <w:lang w:val="it-IT"/>
              </w:rPr>
            </w:pPr>
          </w:p>
        </w:tc>
      </w:tr>
    </w:tbl>
    <w:p w:rsidR="00712352" w:rsidRDefault="00712352" w:rsidP="00712352">
      <w:pPr>
        <w:ind w:firstLine="709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2003    </w:t>
      </w:r>
      <w:proofErr w:type="spellStart"/>
      <w:r>
        <w:rPr>
          <w:rFonts w:cs="Times New Roman"/>
        </w:rPr>
        <w:t>Continuing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education</w:t>
      </w:r>
      <w:proofErr w:type="spellEnd"/>
      <w:r>
        <w:rPr>
          <w:rFonts w:cs="Times New Roman"/>
        </w:rPr>
        <w:t xml:space="preserve"> course in </w:t>
      </w:r>
      <w:r>
        <w:rPr>
          <w:rFonts w:cs="Times New Roman"/>
          <w:iCs/>
          <w:lang w:val="en-GB"/>
        </w:rPr>
        <w:t>Health &amp; Safety Management.</w:t>
      </w:r>
    </w:p>
    <w:p w:rsidR="00712352" w:rsidRDefault="00712352" w:rsidP="00712352">
      <w:pPr>
        <w:ind w:firstLine="709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1988    National suitability as </w:t>
      </w:r>
      <w:proofErr w:type="spellStart"/>
      <w:r>
        <w:rPr>
          <w:lang w:val="en-GB"/>
        </w:rPr>
        <w:t>Anesthesia</w:t>
      </w:r>
      <w:proofErr w:type="spellEnd"/>
      <w:r>
        <w:rPr>
          <w:lang w:val="en-GB"/>
        </w:rPr>
        <w:t xml:space="preserve"> and intensive care head physician. </w:t>
      </w:r>
    </w:p>
    <w:p w:rsidR="00712352" w:rsidRDefault="00712352" w:rsidP="00712352">
      <w:pPr>
        <w:ind w:firstLine="709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1987    Regional suitability as </w:t>
      </w:r>
      <w:proofErr w:type="spellStart"/>
      <w:r>
        <w:rPr>
          <w:lang w:val="en-GB"/>
        </w:rPr>
        <w:t>Anesthesia</w:t>
      </w:r>
      <w:proofErr w:type="spellEnd"/>
      <w:r>
        <w:rPr>
          <w:lang w:val="en-GB"/>
        </w:rPr>
        <w:t xml:space="preserve"> and intensive care assistant.</w:t>
      </w:r>
    </w:p>
    <w:p w:rsidR="00712352" w:rsidRDefault="00712352" w:rsidP="00712352">
      <w:pPr>
        <w:ind w:firstLine="709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1982    </w:t>
      </w:r>
      <w:proofErr w:type="spellStart"/>
      <w:r>
        <w:rPr>
          <w:lang w:val="it-IT"/>
        </w:rPr>
        <w:t>Specialisation</w:t>
      </w:r>
      <w:proofErr w:type="spellEnd"/>
      <w:r>
        <w:rPr>
          <w:lang w:val="it-IT"/>
        </w:rPr>
        <w:t xml:space="preserve"> in </w:t>
      </w:r>
      <w:proofErr w:type="spellStart"/>
      <w:r>
        <w:rPr>
          <w:rFonts w:cs="Times New Roman"/>
          <w:lang w:val="it-IT"/>
        </w:rPr>
        <w:t>forensic</w:t>
      </w:r>
      <w:proofErr w:type="spellEnd"/>
      <w:r>
        <w:rPr>
          <w:rFonts w:cs="Times New Roman"/>
          <w:lang w:val="it-IT"/>
        </w:rPr>
        <w:t xml:space="preserve"> science, Università di Pisa.</w:t>
      </w:r>
    </w:p>
    <w:p w:rsidR="00712352" w:rsidRDefault="00712352" w:rsidP="00712352">
      <w:pPr>
        <w:ind w:left="1418" w:hanging="709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1978   </w:t>
      </w:r>
      <w:proofErr w:type="spellStart"/>
      <w:r>
        <w:rPr>
          <w:lang w:val="it-IT"/>
        </w:rPr>
        <w:t>Specialisation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Anesthesia</w:t>
      </w:r>
      <w:proofErr w:type="spellEnd"/>
      <w:r>
        <w:rPr>
          <w:lang w:val="it-IT"/>
        </w:rPr>
        <w:t xml:space="preserve"> and intensive care, Università degli Studi di Pisa, Pisa, </w:t>
      </w:r>
      <w:proofErr w:type="spellStart"/>
      <w:r>
        <w:rPr>
          <w:lang w:val="it-IT"/>
        </w:rPr>
        <w:t>Italy</w:t>
      </w:r>
      <w:proofErr w:type="spellEnd"/>
      <w:r>
        <w:rPr>
          <w:lang w:val="it-IT"/>
        </w:rPr>
        <w:t>.</w:t>
      </w:r>
    </w:p>
    <w:p w:rsidR="00712352" w:rsidRDefault="00712352" w:rsidP="00712352">
      <w:pPr>
        <w:ind w:left="1418" w:hanging="709"/>
        <w:rPr>
          <w:rFonts w:cs="Times New Roman"/>
          <w:sz w:val="20"/>
          <w:lang w:val="it-IT"/>
        </w:rPr>
      </w:pPr>
      <w:r>
        <w:rPr>
          <w:rFonts w:cs="Times New Roman"/>
          <w:lang w:val="it-IT"/>
        </w:rPr>
        <w:t xml:space="preserve">1975    </w:t>
      </w:r>
      <w:proofErr w:type="spellStart"/>
      <w:r>
        <w:rPr>
          <w:rFonts w:cs="Times New Roman"/>
          <w:lang w:val="it-IT"/>
        </w:rPr>
        <w:t>Degree</w:t>
      </w:r>
      <w:proofErr w:type="spellEnd"/>
      <w:r>
        <w:rPr>
          <w:rFonts w:cs="Times New Roman"/>
          <w:lang w:val="it-IT"/>
        </w:rPr>
        <w:t xml:space="preserve"> in Medicine and </w:t>
      </w:r>
      <w:proofErr w:type="spellStart"/>
      <w:r>
        <w:rPr>
          <w:rFonts w:cs="Times New Roman"/>
          <w:lang w:val="it-IT"/>
        </w:rPr>
        <w:t>Surgery</w:t>
      </w:r>
      <w:proofErr w:type="spellEnd"/>
      <w:r>
        <w:rPr>
          <w:rFonts w:cs="Times New Roman"/>
          <w:lang w:val="it-IT"/>
        </w:rPr>
        <w:t xml:space="preserve"> (Laurea in Medicina e Chirurgia), Università degli Studi di  Pisa, Pisa, </w:t>
      </w:r>
      <w:proofErr w:type="spellStart"/>
      <w:r>
        <w:rPr>
          <w:rFonts w:cs="Times New Roman"/>
          <w:lang w:val="it-IT"/>
        </w:rPr>
        <w:t>Italy</w:t>
      </w:r>
      <w:proofErr w:type="spellEnd"/>
      <w:r>
        <w:rPr>
          <w:rFonts w:cs="Times New Roman"/>
          <w:lang w:val="it-IT"/>
        </w:rPr>
        <w:t>, 02/04/1975.</w:t>
      </w:r>
      <w:r>
        <w:rPr>
          <w:rFonts w:cs="Times New Roman"/>
          <w:sz w:val="20"/>
          <w:lang w:val="it-IT"/>
        </w:rPr>
        <w:br w:type="page"/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6945"/>
        <w:gridCol w:w="284"/>
      </w:tblGrid>
      <w:tr w:rsidR="00712352" w:rsidTr="00712352">
        <w:trPr>
          <w:gridAfter w:val="3"/>
          <w:wAfter w:w="7512" w:type="dxa"/>
          <w:trHeight w:val="54"/>
        </w:trPr>
        <w:tc>
          <w:tcPr>
            <w:tcW w:w="2943" w:type="dxa"/>
            <w:hideMark/>
          </w:tcPr>
          <w:p w:rsidR="00712352" w:rsidRDefault="00712352">
            <w:pPr>
              <w:pStyle w:val="Aeeaoaeaa1"/>
              <w:widowControl/>
              <w:rPr>
                <w:rFonts w:cs="Times New Roman"/>
                <w:smallCaps/>
                <w:lang w:val="it-IT"/>
              </w:rPr>
            </w:pPr>
            <w:r>
              <w:rPr>
                <w:rFonts w:cs="Times New Roman"/>
                <w:smallCaps/>
                <w:lang w:val="it-IT"/>
              </w:rPr>
              <w:lastRenderedPageBreak/>
              <w:t>SKILLS and EXPERIENCE</w:t>
            </w:r>
          </w:p>
        </w:tc>
      </w:tr>
      <w:tr w:rsidR="00712352" w:rsidTr="00712352">
        <w:trPr>
          <w:trHeight w:val="54"/>
        </w:trPr>
        <w:tc>
          <w:tcPr>
            <w:tcW w:w="2943" w:type="dxa"/>
            <w:hideMark/>
          </w:tcPr>
          <w:p w:rsidR="00712352" w:rsidRDefault="00712352">
            <w:pPr>
              <w:pStyle w:val="Aaoeeu"/>
              <w:widowControl/>
              <w:spacing w:before="20" w:after="20"/>
              <w:ind w:right="33"/>
              <w:jc w:val="right"/>
              <w:rPr>
                <w:rFonts w:cs="Times New Roman"/>
                <w:smallCaps/>
                <w:lang w:val="it-IT"/>
              </w:rPr>
            </w:pPr>
            <w:proofErr w:type="spellStart"/>
            <w:r>
              <w:rPr>
                <w:rFonts w:cs="Times New Roman"/>
                <w:smallCaps/>
                <w:lang w:val="it-IT"/>
              </w:rPr>
              <w:t>Mother</w:t>
            </w:r>
            <w:proofErr w:type="spellEnd"/>
            <w:r>
              <w:rPr>
                <w:rFonts w:cs="Times New Roman"/>
                <w:smallCaps/>
                <w:lang w:val="it-IT"/>
              </w:rPr>
              <w:t xml:space="preserve"> </w:t>
            </w:r>
            <w:proofErr w:type="spellStart"/>
            <w:r>
              <w:rPr>
                <w:rFonts w:cs="Times New Roman"/>
                <w:smallCaps/>
                <w:lang w:val="it-IT"/>
              </w:rPr>
              <w:t>tongue</w:t>
            </w:r>
            <w:proofErr w:type="spellEnd"/>
            <w:r>
              <w:rPr>
                <w:rFonts w:cs="Times New Roman"/>
                <w:smallCaps/>
                <w:lang w:val="it-IT"/>
              </w:rPr>
              <w:t xml:space="preserve"> </w:t>
            </w:r>
          </w:p>
        </w:tc>
        <w:tc>
          <w:tcPr>
            <w:tcW w:w="283" w:type="dxa"/>
          </w:tcPr>
          <w:p w:rsidR="00712352" w:rsidRDefault="00712352">
            <w:pPr>
              <w:pStyle w:val="Aaoeeu"/>
              <w:widowControl/>
              <w:spacing w:before="20" w:after="20"/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7229" w:type="dxa"/>
            <w:gridSpan w:val="2"/>
            <w:hideMark/>
          </w:tcPr>
          <w:p w:rsidR="00712352" w:rsidRDefault="00712352">
            <w:pPr>
              <w:pStyle w:val="Eaoaeaa"/>
              <w:widowControl/>
              <w:spacing w:before="20" w:after="20"/>
              <w:jc w:val="both"/>
              <w:rPr>
                <w:rFonts w:cs="Times New Roman"/>
                <w:smallCaps/>
                <w:lang w:val="it-IT"/>
              </w:rPr>
            </w:pPr>
            <w:proofErr w:type="spellStart"/>
            <w:r>
              <w:rPr>
                <w:rFonts w:cs="Times New Roman"/>
                <w:smallCaps/>
                <w:lang w:val="it-IT"/>
              </w:rPr>
              <w:t>Italian</w:t>
            </w:r>
            <w:proofErr w:type="spellEnd"/>
          </w:p>
        </w:tc>
      </w:tr>
      <w:tr w:rsidR="00712352" w:rsidTr="00712352">
        <w:trPr>
          <w:trHeight w:val="54"/>
        </w:trPr>
        <w:tc>
          <w:tcPr>
            <w:tcW w:w="2943" w:type="dxa"/>
            <w:hideMark/>
          </w:tcPr>
          <w:p w:rsidR="00712352" w:rsidRDefault="0071235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cs="Times New Roman"/>
                <w:i w:val="0"/>
                <w:lang w:val="it-IT"/>
              </w:rPr>
            </w:pPr>
            <w:proofErr w:type="spellStart"/>
            <w:r>
              <w:rPr>
                <w:rFonts w:cs="Times New Roman"/>
                <w:i w:val="0"/>
                <w:smallCaps/>
                <w:lang w:val="it-IT"/>
              </w:rPr>
              <w:t>others</w:t>
            </w:r>
            <w:proofErr w:type="spellEnd"/>
          </w:p>
        </w:tc>
        <w:tc>
          <w:tcPr>
            <w:tcW w:w="283" w:type="dxa"/>
          </w:tcPr>
          <w:p w:rsidR="00712352" w:rsidRDefault="00712352">
            <w:pPr>
              <w:pStyle w:val="Aaoeeu"/>
              <w:widowControl/>
              <w:spacing w:before="20" w:after="20"/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7229" w:type="dxa"/>
            <w:gridSpan w:val="2"/>
            <w:hideMark/>
          </w:tcPr>
          <w:p w:rsidR="00712352" w:rsidRDefault="00712352">
            <w:pPr>
              <w:pStyle w:val="Eaoaeaa"/>
              <w:widowControl/>
              <w:spacing w:before="20" w:after="20"/>
              <w:jc w:val="both"/>
              <w:rPr>
                <w:rFonts w:cs="Times New Roman"/>
                <w:smallCaps/>
                <w:lang w:val="it-IT"/>
              </w:rPr>
            </w:pPr>
            <w:r>
              <w:rPr>
                <w:rFonts w:cs="Times New Roman"/>
                <w:smallCaps/>
                <w:lang w:val="it-IT"/>
              </w:rPr>
              <w:t>English</w:t>
            </w:r>
          </w:p>
        </w:tc>
      </w:tr>
      <w:tr w:rsidR="00712352" w:rsidTr="00712352">
        <w:trPr>
          <w:trHeight w:val="54"/>
        </w:trPr>
        <w:tc>
          <w:tcPr>
            <w:tcW w:w="2943" w:type="dxa"/>
            <w:hideMark/>
          </w:tcPr>
          <w:p w:rsidR="00712352" w:rsidRDefault="0071235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cs="Times New Roman"/>
                <w:i w:val="0"/>
                <w:lang w:val="it-IT"/>
              </w:rPr>
            </w:pPr>
            <w:r>
              <w:rPr>
                <w:rFonts w:cs="Times New Roman"/>
                <w:i w:val="0"/>
                <w:lang w:val="it-IT"/>
              </w:rPr>
              <w:t xml:space="preserve">  • Reading</w:t>
            </w:r>
          </w:p>
        </w:tc>
        <w:tc>
          <w:tcPr>
            <w:tcW w:w="283" w:type="dxa"/>
          </w:tcPr>
          <w:p w:rsidR="00712352" w:rsidRDefault="00712352">
            <w:pPr>
              <w:pStyle w:val="Aaoeeu"/>
              <w:widowControl/>
              <w:spacing w:before="20" w:after="20"/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7229" w:type="dxa"/>
            <w:gridSpan w:val="2"/>
            <w:hideMark/>
          </w:tcPr>
          <w:p w:rsidR="00712352" w:rsidRDefault="00712352">
            <w:pPr>
              <w:pStyle w:val="Eaoaeaa"/>
              <w:widowControl/>
              <w:spacing w:before="20" w:after="20"/>
              <w:jc w:val="both"/>
              <w:rPr>
                <w:rFonts w:cs="Times New Roman"/>
                <w:smallCaps/>
                <w:lang w:val="it-IT"/>
              </w:rPr>
            </w:pPr>
            <w:proofErr w:type="spellStart"/>
            <w:r>
              <w:rPr>
                <w:rFonts w:cs="Times New Roman"/>
                <w:smallCaps/>
                <w:lang w:val="it-IT"/>
              </w:rPr>
              <w:t>eccellent</w:t>
            </w:r>
            <w:proofErr w:type="spellEnd"/>
          </w:p>
        </w:tc>
      </w:tr>
      <w:tr w:rsidR="00712352" w:rsidTr="00712352">
        <w:trPr>
          <w:trHeight w:val="54"/>
        </w:trPr>
        <w:tc>
          <w:tcPr>
            <w:tcW w:w="2943" w:type="dxa"/>
            <w:hideMark/>
          </w:tcPr>
          <w:p w:rsidR="00712352" w:rsidRDefault="00712352">
            <w:pPr>
              <w:pStyle w:val="Aeeaoaeaa2"/>
              <w:widowControl/>
              <w:spacing w:before="20" w:after="20"/>
              <w:ind w:right="33"/>
              <w:rPr>
                <w:rFonts w:cs="Times New Roman"/>
                <w:i w:val="0"/>
                <w:lang w:val="it-IT"/>
              </w:rPr>
            </w:pPr>
            <w:r>
              <w:rPr>
                <w:rFonts w:cs="Times New Roman"/>
                <w:i w:val="0"/>
                <w:lang w:val="it-IT"/>
              </w:rPr>
              <w:t xml:space="preserve">• </w:t>
            </w:r>
            <w:proofErr w:type="spellStart"/>
            <w:r>
              <w:rPr>
                <w:rFonts w:cs="Times New Roman"/>
                <w:i w:val="0"/>
                <w:lang w:val="it-IT"/>
              </w:rPr>
              <w:t>Writing</w:t>
            </w:r>
            <w:proofErr w:type="spellEnd"/>
          </w:p>
        </w:tc>
        <w:tc>
          <w:tcPr>
            <w:tcW w:w="283" w:type="dxa"/>
          </w:tcPr>
          <w:p w:rsidR="00712352" w:rsidRDefault="00712352">
            <w:pPr>
              <w:pStyle w:val="Aaoeeu"/>
              <w:widowControl/>
              <w:spacing w:before="20" w:after="20"/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7229" w:type="dxa"/>
            <w:gridSpan w:val="2"/>
            <w:hideMark/>
          </w:tcPr>
          <w:p w:rsidR="00712352" w:rsidRDefault="00712352">
            <w:pPr>
              <w:pStyle w:val="Eaoaeaa"/>
              <w:widowControl/>
              <w:spacing w:before="20" w:after="20"/>
              <w:jc w:val="both"/>
              <w:rPr>
                <w:rFonts w:cs="Times New Roman"/>
                <w:smallCaps/>
                <w:lang w:val="it-IT"/>
              </w:rPr>
            </w:pPr>
            <w:proofErr w:type="spellStart"/>
            <w:r>
              <w:rPr>
                <w:rFonts w:cs="Times New Roman"/>
                <w:smallCaps/>
                <w:lang w:val="it-IT"/>
              </w:rPr>
              <w:t>eccellent</w:t>
            </w:r>
            <w:proofErr w:type="spellEnd"/>
          </w:p>
        </w:tc>
      </w:tr>
      <w:tr w:rsidR="00712352" w:rsidTr="00712352">
        <w:trPr>
          <w:trHeight w:val="54"/>
        </w:trPr>
        <w:tc>
          <w:tcPr>
            <w:tcW w:w="2943" w:type="dxa"/>
            <w:hideMark/>
          </w:tcPr>
          <w:p w:rsidR="00712352" w:rsidRDefault="0071235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• </w:t>
            </w:r>
            <w:proofErr w:type="spellStart"/>
            <w:r>
              <w:rPr>
                <w:rFonts w:cs="Times New Roman"/>
                <w:lang w:val="it-IT"/>
              </w:rPr>
              <w:t>Spoken</w:t>
            </w:r>
            <w:proofErr w:type="spellEnd"/>
          </w:p>
        </w:tc>
        <w:tc>
          <w:tcPr>
            <w:tcW w:w="283" w:type="dxa"/>
          </w:tcPr>
          <w:p w:rsidR="00712352" w:rsidRDefault="00712352">
            <w:pPr>
              <w:pStyle w:val="Aaoeeu"/>
              <w:widowControl/>
              <w:spacing w:before="20" w:after="20"/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7229" w:type="dxa"/>
            <w:gridSpan w:val="2"/>
            <w:hideMark/>
          </w:tcPr>
          <w:p w:rsidR="00712352" w:rsidRDefault="00712352">
            <w:pPr>
              <w:pStyle w:val="Eaoaeaa"/>
              <w:widowControl/>
              <w:spacing w:before="20" w:after="20"/>
              <w:jc w:val="both"/>
              <w:rPr>
                <w:rFonts w:cs="Times New Roman"/>
                <w:smallCaps/>
                <w:lang w:val="it-IT"/>
              </w:rPr>
            </w:pPr>
            <w:proofErr w:type="spellStart"/>
            <w:r>
              <w:rPr>
                <w:rFonts w:cs="Times New Roman"/>
                <w:smallCaps/>
                <w:lang w:val="it-IT"/>
              </w:rPr>
              <w:t>eccellent</w:t>
            </w:r>
            <w:proofErr w:type="spellEnd"/>
            <w:r>
              <w:rPr>
                <w:rFonts w:cs="Times New Roman"/>
                <w:smallCaps/>
                <w:lang w:val="it-IT"/>
              </w:rPr>
              <w:t xml:space="preserve"> </w:t>
            </w:r>
          </w:p>
        </w:tc>
      </w:tr>
      <w:tr w:rsidR="00712352" w:rsidTr="00712352">
        <w:trPr>
          <w:trHeight w:val="54"/>
        </w:trPr>
        <w:tc>
          <w:tcPr>
            <w:tcW w:w="10455" w:type="dxa"/>
            <w:gridSpan w:val="4"/>
          </w:tcPr>
          <w:p w:rsidR="00712352" w:rsidRDefault="00712352">
            <w:pPr>
              <w:jc w:val="both"/>
              <w:rPr>
                <w:rFonts w:cs="Times New Roman"/>
                <w:lang w:val="it-IT"/>
              </w:rPr>
            </w:pPr>
          </w:p>
        </w:tc>
      </w:tr>
      <w:tr w:rsidR="00712352" w:rsidRPr="00712352" w:rsidTr="00712352">
        <w:trPr>
          <w:gridAfter w:val="1"/>
          <w:wAfter w:w="284" w:type="dxa"/>
          <w:trHeight w:val="54"/>
        </w:trPr>
        <w:tc>
          <w:tcPr>
            <w:tcW w:w="10171" w:type="dxa"/>
            <w:gridSpan w:val="3"/>
          </w:tcPr>
          <w:p w:rsidR="00712352" w:rsidRDefault="00712352">
            <w:pPr>
              <w:pStyle w:val="Aaoeeu"/>
              <w:widowControl/>
              <w:spacing w:before="20" w:after="20"/>
              <w:ind w:right="33"/>
              <w:rPr>
                <w:rFonts w:cs="Times New Roman"/>
                <w:b/>
                <w:lang w:val="it-IT"/>
              </w:rPr>
            </w:pPr>
            <w:r>
              <w:rPr>
                <w:rFonts w:cs="Times New Roman"/>
                <w:b/>
                <w:smallCaps/>
                <w:lang w:val="it-IT"/>
              </w:rPr>
              <w:t xml:space="preserve">ORGANISATIONAL SKILLS </w:t>
            </w:r>
          </w:p>
          <w:p w:rsidR="00712352" w:rsidRDefault="00712352">
            <w:pPr>
              <w:pStyle w:val="Aaoeeu"/>
              <w:widowControl/>
              <w:numPr>
                <w:ilvl w:val="0"/>
                <w:numId w:val="2"/>
              </w:numPr>
              <w:spacing w:before="20" w:after="20"/>
              <w:ind w:right="33"/>
              <w:jc w:val="both"/>
              <w:rPr>
                <w:rFonts w:cs="Times New Roman"/>
                <w:lang w:val="it-IT"/>
              </w:rPr>
            </w:pPr>
            <w:r>
              <w:rPr>
                <w:lang w:val="en-GB"/>
              </w:rPr>
              <w:t>From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>15/12/2000 – on-going: Pisa Health Board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 xml:space="preserve">5 and Pisa University Hospital palliative care integrated network coordinator ( </w:t>
            </w:r>
            <w:proofErr w:type="spellStart"/>
            <w:r>
              <w:rPr>
                <w:lang w:val="en-GB"/>
              </w:rPr>
              <w:t>Delib</w:t>
            </w:r>
            <w:proofErr w:type="spellEnd"/>
            <w:r>
              <w:rPr>
                <w:lang w:val="en-GB"/>
              </w:rPr>
              <w:t xml:space="preserve">. </w:t>
            </w:r>
            <w:r>
              <w:t>2826 del 15/12/2000).</w:t>
            </w:r>
          </w:p>
          <w:p w:rsidR="00712352" w:rsidRDefault="00712352">
            <w:pPr>
              <w:pStyle w:val="Aaoeeu"/>
              <w:widowControl/>
              <w:numPr>
                <w:ilvl w:val="0"/>
                <w:numId w:val="2"/>
              </w:numPr>
              <w:spacing w:before="20" w:after="20"/>
              <w:ind w:right="33"/>
              <w:jc w:val="both"/>
              <w:rPr>
                <w:rFonts w:cs="Times New Roman"/>
                <w:lang w:val="it-IT"/>
              </w:rPr>
            </w:pPr>
            <w:r w:rsidRPr="00712352">
              <w:t>From</w:t>
            </w:r>
            <w:r w:rsidRPr="00712352">
              <w:rPr>
                <w:i/>
              </w:rPr>
              <w:t xml:space="preserve"> </w:t>
            </w:r>
            <w:r w:rsidRPr="00712352">
              <w:t>16/12/2003 to</w:t>
            </w:r>
            <w:r w:rsidRPr="00712352">
              <w:rPr>
                <w:i/>
              </w:rPr>
              <w:t xml:space="preserve"> </w:t>
            </w:r>
            <w:r w:rsidRPr="00712352">
              <w:t xml:space="preserve">16/12/2006: International master plan for pain therapy scientific supervisor between Massa </w:t>
            </w:r>
            <w:proofErr w:type="spellStart"/>
            <w:r w:rsidRPr="00712352">
              <w:t>Carrara</w:t>
            </w:r>
            <w:proofErr w:type="spellEnd"/>
            <w:r w:rsidRPr="00712352">
              <w:t xml:space="preserve"> Health Board 1 and </w:t>
            </w:r>
            <w:proofErr w:type="spellStart"/>
            <w:r w:rsidRPr="00712352">
              <w:t>Versilia</w:t>
            </w:r>
            <w:proofErr w:type="spellEnd"/>
            <w:r w:rsidRPr="00712352">
              <w:t xml:space="preserve"> Health Board 12 (</w:t>
            </w:r>
            <w:proofErr w:type="spellStart"/>
            <w:r w:rsidRPr="00712352">
              <w:t>Delib</w:t>
            </w:r>
            <w:proofErr w:type="spellEnd"/>
            <w:r w:rsidRPr="00712352">
              <w:t xml:space="preserve">. </w:t>
            </w:r>
            <w:r>
              <w:rPr>
                <w:lang w:val="it-IT"/>
              </w:rPr>
              <w:t>1241 del 16/12/2003).</w:t>
            </w:r>
          </w:p>
          <w:p w:rsidR="00712352" w:rsidRDefault="00712352">
            <w:pPr>
              <w:pStyle w:val="Aaoeeu"/>
              <w:widowControl/>
              <w:numPr>
                <w:ilvl w:val="0"/>
                <w:numId w:val="2"/>
              </w:numPr>
              <w:spacing w:before="20" w:after="20"/>
              <w:ind w:right="33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en-GB"/>
              </w:rPr>
              <w:t>From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1/1/2004 to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 xml:space="preserve">1/12/2004: Member of the national clinical organizational </w:t>
            </w:r>
            <w:proofErr w:type="spellStart"/>
            <w:r>
              <w:rPr>
                <w:rFonts w:cs="Times New Roman"/>
                <w:lang w:val="en-GB"/>
              </w:rPr>
              <w:t>giudelines</w:t>
            </w:r>
            <w:proofErr w:type="spellEnd"/>
            <w:r>
              <w:rPr>
                <w:rFonts w:cs="Times New Roman"/>
                <w:lang w:val="en-GB"/>
              </w:rPr>
              <w:t xml:space="preserve"> arrangement working group about pain therapy integrated </w:t>
            </w:r>
            <w:proofErr w:type="spellStart"/>
            <w:r>
              <w:rPr>
                <w:rFonts w:cs="Times New Roman"/>
                <w:lang w:val="en-GB"/>
              </w:rPr>
              <w:t>metodologies</w:t>
            </w:r>
            <w:proofErr w:type="spellEnd"/>
            <w:r>
              <w:rPr>
                <w:rFonts w:cs="Times New Roman"/>
                <w:lang w:val="en-GB"/>
              </w:rPr>
              <w:t xml:space="preserve">. </w:t>
            </w:r>
            <w:proofErr w:type="spellStart"/>
            <w:r>
              <w:rPr>
                <w:rFonts w:cs="Times New Roman"/>
                <w:lang w:val="it-IT"/>
              </w:rPr>
              <w:t>Regional</w:t>
            </w:r>
            <w:proofErr w:type="spellEnd"/>
            <w:r>
              <w:rPr>
                <w:rFonts w:cs="Times New Roman"/>
                <w:lang w:val="it-IT"/>
              </w:rPr>
              <w:t xml:space="preserve"> </w:t>
            </w:r>
            <w:proofErr w:type="spellStart"/>
            <w:r>
              <w:rPr>
                <w:rFonts w:cs="Times New Roman"/>
                <w:lang w:val="it-IT"/>
              </w:rPr>
              <w:t>sanitation</w:t>
            </w:r>
            <w:proofErr w:type="spellEnd"/>
            <w:r>
              <w:rPr>
                <w:rFonts w:cs="Times New Roman"/>
                <w:lang w:val="it-IT"/>
              </w:rPr>
              <w:t xml:space="preserve"> agency (Agenzia per i Servizi Sanitari regionali), Roma.</w:t>
            </w:r>
          </w:p>
          <w:p w:rsidR="00712352" w:rsidRDefault="00712352">
            <w:pPr>
              <w:pStyle w:val="Aaoeeu"/>
              <w:widowControl/>
              <w:numPr>
                <w:ilvl w:val="0"/>
                <w:numId w:val="2"/>
              </w:numPr>
              <w:spacing w:before="20" w:after="20"/>
              <w:ind w:right="33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en-GB"/>
              </w:rPr>
              <w:t>From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1993 – to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 xml:space="preserve">1995: Health commission member for the Civil Protection. </w:t>
            </w:r>
            <w:r>
              <w:rPr>
                <w:rFonts w:cs="Times New Roman"/>
                <w:lang w:val="it-IT"/>
              </w:rPr>
              <w:t>(Dipartimento di Protezione Civile della Presidenza del consiglio dei Ministri) Roma.</w:t>
            </w:r>
          </w:p>
          <w:p w:rsidR="00712352" w:rsidRDefault="00712352">
            <w:pPr>
              <w:numPr>
                <w:ilvl w:val="0"/>
                <w:numId w:val="2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From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1/9/1992 – to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 xml:space="preserve">30/9/1994: Civil Protection commission </w:t>
            </w:r>
            <w:proofErr w:type="spellStart"/>
            <w:r>
              <w:rPr>
                <w:rFonts w:cs="Times New Roman"/>
                <w:lang w:val="en-GB"/>
              </w:rPr>
              <w:t>Helth</w:t>
            </w:r>
            <w:proofErr w:type="spellEnd"/>
            <w:r>
              <w:rPr>
                <w:rFonts w:cs="Times New Roman"/>
                <w:lang w:val="en-GB"/>
              </w:rPr>
              <w:t xml:space="preserve"> manager </w:t>
            </w:r>
            <w:r>
              <w:rPr>
                <w:rFonts w:cs="Times New Roman"/>
              </w:rPr>
              <w:t>for the « </w:t>
            </w:r>
            <w:proofErr w:type="spellStart"/>
            <w:r>
              <w:rPr>
                <w:rFonts w:cs="Times New Roman"/>
              </w:rPr>
              <w:t>Confederazione</w:t>
            </w:r>
            <w:proofErr w:type="spellEnd"/>
            <w:r>
              <w:rPr>
                <w:rFonts w:cs="Times New Roman"/>
              </w:rPr>
              <w:t xml:space="preserve"> delle </w:t>
            </w:r>
            <w:proofErr w:type="spellStart"/>
            <w:r>
              <w:rPr>
                <w:rFonts w:cs="Times New Roman"/>
              </w:rPr>
              <w:t>Misericordie</w:t>
            </w:r>
            <w:proofErr w:type="spellEnd"/>
            <w:r>
              <w:rPr>
                <w:rFonts w:cs="Times New Roman"/>
              </w:rPr>
              <w:t xml:space="preserve"> D’</w:t>
            </w:r>
            <w:proofErr w:type="spellStart"/>
            <w:r>
              <w:rPr>
                <w:rFonts w:cs="Times New Roman"/>
              </w:rPr>
              <w:t>Italia</w:t>
            </w:r>
            <w:proofErr w:type="spellEnd"/>
            <w:r>
              <w:rPr>
                <w:rFonts w:cs="Times New Roman"/>
              </w:rPr>
              <w:t> ».</w:t>
            </w:r>
          </w:p>
          <w:p w:rsidR="00712352" w:rsidRDefault="00712352">
            <w:pPr>
              <w:jc w:val="both"/>
              <w:rPr>
                <w:rFonts w:cs="Times New Roman"/>
                <w:sz w:val="20"/>
              </w:rPr>
            </w:pPr>
          </w:p>
        </w:tc>
      </w:tr>
      <w:tr w:rsidR="00712352" w:rsidRPr="00712352" w:rsidTr="00712352">
        <w:trPr>
          <w:gridAfter w:val="1"/>
          <w:wAfter w:w="284" w:type="dxa"/>
          <w:trHeight w:val="54"/>
        </w:trPr>
        <w:tc>
          <w:tcPr>
            <w:tcW w:w="10171" w:type="dxa"/>
            <w:gridSpan w:val="3"/>
          </w:tcPr>
          <w:p w:rsidR="00712352" w:rsidRDefault="00712352">
            <w:pPr>
              <w:pStyle w:val="Aaoeeu"/>
              <w:widowControl/>
              <w:spacing w:before="20" w:after="20"/>
              <w:ind w:right="33"/>
              <w:jc w:val="both"/>
              <w:rPr>
                <w:rFonts w:cs="Times New Roman"/>
                <w:b/>
                <w:smallCaps/>
                <w:lang w:val="it-IT"/>
              </w:rPr>
            </w:pPr>
            <w:r>
              <w:rPr>
                <w:rFonts w:cs="Times New Roman"/>
                <w:b/>
                <w:smallCaps/>
                <w:lang w:val="it-IT"/>
              </w:rPr>
              <w:t>TECHNICAL SKILLS</w:t>
            </w:r>
          </w:p>
          <w:p w:rsidR="00712352" w:rsidRDefault="00712352">
            <w:pPr>
              <w:pStyle w:val="Aeeaoaeaa1"/>
              <w:widowControl/>
              <w:numPr>
                <w:ilvl w:val="0"/>
                <w:numId w:val="3"/>
              </w:numPr>
              <w:spacing w:before="20" w:after="20"/>
              <w:jc w:val="both"/>
              <w:rPr>
                <w:rFonts w:cs="Times New Roman"/>
                <w:b w:val="0"/>
                <w:lang w:val="it-IT"/>
              </w:rPr>
            </w:pPr>
            <w:r>
              <w:rPr>
                <w:rFonts w:cs="Times New Roman"/>
                <w:b w:val="0"/>
                <w:lang w:val="it-IT"/>
              </w:rPr>
              <w:t>From</w:t>
            </w:r>
            <w:r>
              <w:rPr>
                <w:rFonts w:cs="Times New Roman"/>
                <w:i/>
                <w:lang w:val="it-IT"/>
              </w:rPr>
              <w:t xml:space="preserve"> </w:t>
            </w:r>
            <w:r>
              <w:rPr>
                <w:rFonts w:cs="Times New Roman"/>
                <w:b w:val="0"/>
                <w:lang w:val="it-IT"/>
              </w:rPr>
              <w:t>1999 – to</w:t>
            </w:r>
            <w:r>
              <w:rPr>
                <w:rFonts w:cs="Times New Roman"/>
                <w:i/>
                <w:lang w:val="it-IT"/>
              </w:rPr>
              <w:t xml:space="preserve"> </w:t>
            </w:r>
            <w:r>
              <w:rPr>
                <w:rFonts w:cs="Times New Roman"/>
                <w:b w:val="0"/>
                <w:lang w:val="it-IT"/>
              </w:rPr>
              <w:t xml:space="preserve">2001: A.L.R. </w:t>
            </w:r>
            <w:proofErr w:type="spellStart"/>
            <w:r>
              <w:rPr>
                <w:rFonts w:cs="Times New Roman"/>
                <w:b w:val="0"/>
                <w:lang w:val="it-IT"/>
              </w:rPr>
              <w:t>Pain</w:t>
            </w:r>
            <w:proofErr w:type="spellEnd"/>
            <w:r>
              <w:rPr>
                <w:rFonts w:cs="Times New Roman"/>
                <w:b w:val="0"/>
                <w:lang w:val="it-IT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it-IT"/>
              </w:rPr>
              <w:t>therapy</w:t>
            </w:r>
            <w:proofErr w:type="spellEnd"/>
            <w:r>
              <w:rPr>
                <w:rFonts w:cs="Times New Roman"/>
                <w:b w:val="0"/>
                <w:lang w:val="it-IT"/>
              </w:rPr>
              <w:t xml:space="preserve"> magazine </w:t>
            </w:r>
            <w:proofErr w:type="spellStart"/>
            <w:r>
              <w:rPr>
                <w:rFonts w:cs="Times New Roman"/>
                <w:b w:val="0"/>
                <w:lang w:val="it-IT"/>
              </w:rPr>
              <w:t>section</w:t>
            </w:r>
            <w:proofErr w:type="spellEnd"/>
            <w:r>
              <w:rPr>
                <w:rFonts w:cs="Times New Roman"/>
                <w:b w:val="0"/>
                <w:lang w:val="it-IT"/>
              </w:rPr>
              <w:t xml:space="preserve"> supervisor (Anestesia Loco Regionale).</w:t>
            </w:r>
          </w:p>
          <w:p w:rsidR="00712352" w:rsidRDefault="00712352">
            <w:pPr>
              <w:pStyle w:val="Aaoeeu"/>
              <w:numPr>
                <w:ilvl w:val="0"/>
                <w:numId w:val="3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From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2001 – to 2010: “</w:t>
            </w:r>
            <w:proofErr w:type="spellStart"/>
            <w:r>
              <w:rPr>
                <w:rFonts w:cs="Times New Roman"/>
                <w:lang w:val="en-GB"/>
              </w:rPr>
              <w:t>Vincere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lang w:val="en-GB"/>
              </w:rPr>
              <w:t>il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lang w:val="en-GB"/>
              </w:rPr>
              <w:t>Dolore</w:t>
            </w:r>
            <w:proofErr w:type="spellEnd"/>
            <w:r>
              <w:rPr>
                <w:rFonts w:cs="Times New Roman"/>
                <w:lang w:val="en-GB"/>
              </w:rPr>
              <w:t>” Scientific journal managing director (Courthouse authorization  n°8 of 19/03/2001, Pisa).</w:t>
            </w:r>
          </w:p>
          <w:p w:rsidR="00712352" w:rsidRDefault="00712352">
            <w:pPr>
              <w:numPr>
                <w:ilvl w:val="0"/>
                <w:numId w:val="3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From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2000 – to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2003: Key Opinion Leader (KOL)  for B.A.R.D. Implantable Pumps.</w:t>
            </w:r>
          </w:p>
          <w:p w:rsidR="00712352" w:rsidRDefault="00712352">
            <w:pPr>
              <w:pStyle w:val="Aaoeeu"/>
              <w:numPr>
                <w:ilvl w:val="0"/>
                <w:numId w:val="3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From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 xml:space="preserve">1996 – on-going: Key Opinion Leader (KOL) for B.A.R.D. </w:t>
            </w:r>
            <w:r>
              <w:rPr>
                <w:rFonts w:cs="Times New Roman"/>
                <w:lang w:val="en"/>
              </w:rPr>
              <w:t>Totally Implantable Venous Access Systems</w:t>
            </w:r>
            <w:r>
              <w:rPr>
                <w:rFonts w:cs="Times New Roman"/>
                <w:lang w:val="en-GB"/>
              </w:rPr>
              <w:t>.</w:t>
            </w:r>
          </w:p>
          <w:p w:rsidR="00712352" w:rsidRDefault="00712352">
            <w:pPr>
              <w:numPr>
                <w:ilvl w:val="0"/>
                <w:numId w:val="3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From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2006 – to</w:t>
            </w:r>
            <w:r>
              <w:rPr>
                <w:rFonts w:cs="Times New Roman"/>
                <w:i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2007:  Key Opinion Leader (KOL) for Medtronic Implantable Pumps.</w:t>
            </w:r>
          </w:p>
          <w:p w:rsidR="00712352" w:rsidRDefault="00712352">
            <w:pPr>
              <w:numPr>
                <w:ilvl w:val="0"/>
                <w:numId w:val="3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From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 xml:space="preserve">2010 – on-going: Key Opinion Leader (KOL) for </w:t>
            </w:r>
            <w:proofErr w:type="spellStart"/>
            <w:r>
              <w:rPr>
                <w:lang w:val="en-GB"/>
              </w:rPr>
              <w:t>Flowonix</w:t>
            </w:r>
            <w:proofErr w:type="spellEnd"/>
            <w:r>
              <w:rPr>
                <w:lang w:val="en-GB"/>
              </w:rPr>
              <w:t xml:space="preserve"> Implantable Pumps.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jc w:val="both"/>
              <w:rPr>
                <w:rFonts w:cs="Times New Roman"/>
                <w:lang w:val="en-GB"/>
              </w:rPr>
            </w:pPr>
          </w:p>
          <w:p w:rsidR="00712352" w:rsidRDefault="00712352">
            <w:pPr>
              <w:pStyle w:val="Aaoeeu"/>
              <w:widowControl/>
              <w:spacing w:before="20" w:after="20"/>
              <w:ind w:right="33"/>
              <w:jc w:val="both"/>
              <w:rPr>
                <w:rFonts w:cs="Times New Roman"/>
                <w:lang w:val="en-GB"/>
              </w:rPr>
            </w:pPr>
            <w:r w:rsidRPr="00712352">
              <w:rPr>
                <w:rFonts w:cs="Times New Roman"/>
                <w:b/>
                <w:smallCaps/>
              </w:rPr>
              <w:t>PUBLICATIONS</w:t>
            </w:r>
          </w:p>
          <w:p w:rsidR="00712352" w:rsidRP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</w:rPr>
            </w:pPr>
            <w:r w:rsidRPr="00712352">
              <w:rPr>
                <w:rFonts w:cs="Times New Roman"/>
              </w:rPr>
              <w:t xml:space="preserve">• “Technical Team in </w:t>
            </w:r>
            <w:proofErr w:type="spellStart"/>
            <w:r w:rsidRPr="00712352">
              <w:rPr>
                <w:rFonts w:cs="Times New Roman"/>
              </w:rPr>
              <w:t>neuromodulation</w:t>
            </w:r>
            <w:proofErr w:type="spellEnd"/>
            <w:r w:rsidRPr="00712352">
              <w:rPr>
                <w:rFonts w:cs="Times New Roman"/>
              </w:rPr>
              <w:t xml:space="preserve">”. 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Stefano </w:t>
            </w:r>
            <w:proofErr w:type="spellStart"/>
            <w:r>
              <w:rPr>
                <w:rFonts w:cs="Times New Roman"/>
                <w:lang w:val="it-IT"/>
              </w:rPr>
              <w:t>Monacci</w:t>
            </w:r>
            <w:proofErr w:type="spellEnd"/>
            <w:r>
              <w:rPr>
                <w:rFonts w:cs="Times New Roman"/>
                <w:lang w:val="it-IT"/>
              </w:rPr>
              <w:t xml:space="preserve">, Lara </w:t>
            </w:r>
            <w:proofErr w:type="spellStart"/>
            <w:r>
              <w:rPr>
                <w:rFonts w:cs="Times New Roman"/>
                <w:lang w:val="it-IT"/>
              </w:rPr>
              <w:t>Tollapi</w:t>
            </w:r>
            <w:proofErr w:type="spellEnd"/>
            <w:r>
              <w:rPr>
                <w:rFonts w:cs="Times New Roman"/>
                <w:lang w:val="it-IT"/>
              </w:rPr>
              <w:t xml:space="preserve">, Giuliano De </w:t>
            </w:r>
            <w:proofErr w:type="spellStart"/>
            <w:r>
              <w:rPr>
                <w:rFonts w:cs="Times New Roman"/>
                <w:lang w:val="it-IT"/>
              </w:rPr>
              <w:t>Carolis</w:t>
            </w:r>
            <w:proofErr w:type="spellEnd"/>
            <w:r>
              <w:rPr>
                <w:rFonts w:cs="Times New Roman"/>
                <w:lang w:val="it-IT"/>
              </w:rPr>
              <w:t xml:space="preserve"> and Paolo Poli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VIII Convegno Nazionale Area Culturale Dolore, S.I.A.A.R.T.I.,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area free communications, Roma, November, 11-13, 2009.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and poster at INS Conference “</w:t>
            </w:r>
            <w:proofErr w:type="spellStart"/>
            <w:r>
              <w:rPr>
                <w:rFonts w:cs="Times New Roman"/>
                <w:lang w:val="en-GB"/>
              </w:rPr>
              <w:t>Neuromodulation</w:t>
            </w:r>
            <w:proofErr w:type="spellEnd"/>
            <w:r>
              <w:rPr>
                <w:rFonts w:cs="Times New Roman"/>
                <w:lang w:val="en-GB"/>
              </w:rPr>
              <w:t xml:space="preserve"> in Europe in 2009”, Firenze, June, 12-14, 2009.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en-GB"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 •  “Spinal Cord Stimulation for Diabetic Peripheral Neuropathy”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Giuliano De </w:t>
            </w:r>
            <w:proofErr w:type="spellStart"/>
            <w:r>
              <w:rPr>
                <w:rFonts w:cs="Times New Roman"/>
                <w:lang w:val="it-IT"/>
              </w:rPr>
              <w:t>Carolis</w:t>
            </w:r>
            <w:proofErr w:type="spellEnd"/>
            <w:r>
              <w:rPr>
                <w:rFonts w:cs="Times New Roman"/>
                <w:lang w:val="it-IT"/>
              </w:rPr>
              <w:t xml:space="preserve">, Lara </w:t>
            </w:r>
            <w:proofErr w:type="spellStart"/>
            <w:r>
              <w:rPr>
                <w:rFonts w:cs="Times New Roman"/>
                <w:lang w:val="it-IT"/>
              </w:rPr>
              <w:t>Tollapi</w:t>
            </w:r>
            <w:proofErr w:type="spellEnd"/>
            <w:r>
              <w:rPr>
                <w:rFonts w:cs="Times New Roman"/>
                <w:lang w:val="it-IT"/>
              </w:rPr>
              <w:t xml:space="preserve"> and Paolo Poli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VIII Convegno Nazionale Area Culturale Dolore, S.I.A.A.R.T.I.,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area free communications, Roma, November, 11-13, 2009.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en-GB"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it-IT"/>
              </w:rPr>
            </w:pPr>
            <w:r w:rsidRPr="00712352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•  “CASI CLINICI Costipazione indotta da oppioidi nella pratica clinica” </w:t>
            </w:r>
            <w:proofErr w:type="spellStart"/>
            <w:r>
              <w:rPr>
                <w:rFonts w:cs="Times New Roman"/>
                <w:lang w:val="it-IT"/>
              </w:rPr>
              <w:t>P.Poli</w:t>
            </w:r>
            <w:proofErr w:type="spellEnd"/>
            <w:r>
              <w:rPr>
                <w:rFonts w:cs="Times New Roman"/>
                <w:lang w:val="it-IT"/>
              </w:rPr>
              <w:t xml:space="preserve">, </w:t>
            </w:r>
            <w:proofErr w:type="spellStart"/>
            <w:r>
              <w:rPr>
                <w:rFonts w:cs="Times New Roman"/>
                <w:lang w:val="it-IT"/>
              </w:rPr>
              <w:t>F.Bondi</w:t>
            </w:r>
            <w:proofErr w:type="spellEnd"/>
            <w:r>
              <w:rPr>
                <w:rFonts w:cs="Times New Roman"/>
                <w:lang w:val="it-IT"/>
              </w:rPr>
              <w:t xml:space="preserve">, </w:t>
            </w:r>
            <w:proofErr w:type="spellStart"/>
            <w:r>
              <w:rPr>
                <w:rFonts w:cs="Times New Roman"/>
                <w:lang w:val="it-IT"/>
              </w:rPr>
              <w:t>G.De</w:t>
            </w:r>
            <w:proofErr w:type="spellEnd"/>
            <w:r>
              <w:rPr>
                <w:rFonts w:cs="Times New Roman"/>
                <w:lang w:val="it-IT"/>
              </w:rPr>
              <w:t xml:space="preserve"> </w:t>
            </w:r>
            <w:proofErr w:type="spellStart"/>
            <w:r>
              <w:rPr>
                <w:rFonts w:cs="Times New Roman"/>
                <w:lang w:val="it-IT"/>
              </w:rPr>
              <w:t>Carolis</w:t>
            </w:r>
            <w:proofErr w:type="spellEnd"/>
            <w:r>
              <w:rPr>
                <w:rFonts w:cs="Times New Roman"/>
                <w:lang w:val="it-IT"/>
              </w:rPr>
              <w:t xml:space="preserve">, </w:t>
            </w:r>
            <w:proofErr w:type="spellStart"/>
            <w:r>
              <w:rPr>
                <w:rFonts w:cs="Times New Roman"/>
                <w:lang w:val="it-IT"/>
              </w:rPr>
              <w:t>L.Tollapi</w:t>
            </w:r>
            <w:proofErr w:type="spellEnd"/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en-GB"/>
              </w:rPr>
              <w:t>“</w:t>
            </w:r>
            <w:proofErr w:type="spellStart"/>
            <w:r>
              <w:rPr>
                <w:rFonts w:cs="Times New Roman"/>
                <w:lang w:val="en-GB"/>
              </w:rPr>
              <w:t>Caso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lang w:val="en-GB"/>
              </w:rPr>
              <w:t>clinico</w:t>
            </w:r>
            <w:proofErr w:type="spellEnd"/>
            <w:r>
              <w:rPr>
                <w:rFonts w:cs="Times New Roman"/>
                <w:lang w:val="en-GB"/>
              </w:rPr>
              <w:t xml:space="preserve"> 1-2-3-4” Archives of Medical Therapy (quarterly periodical) Anno III Volume 4 </w:t>
            </w:r>
            <w:proofErr w:type="spellStart"/>
            <w:r>
              <w:rPr>
                <w:rFonts w:cs="Times New Roman"/>
                <w:lang w:val="en-GB"/>
              </w:rPr>
              <w:lastRenderedPageBreak/>
              <w:t>Numero</w:t>
            </w:r>
            <w:proofErr w:type="spellEnd"/>
            <w:r>
              <w:rPr>
                <w:rFonts w:cs="Times New Roman"/>
                <w:lang w:val="en-GB"/>
              </w:rPr>
              <w:t xml:space="preserve"> 7, November 2010 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en-GB"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•  </w:t>
            </w:r>
            <w:r>
              <w:rPr>
                <w:rFonts w:cs="Times New Roman"/>
                <w:iCs/>
                <w:lang w:val="en-GB"/>
              </w:rPr>
              <w:t xml:space="preserve">“Subarachnoid treatment of nociceptive and neuropathic pain: morphine vs. </w:t>
            </w:r>
            <w:proofErr w:type="spellStart"/>
            <w:r>
              <w:rPr>
                <w:rFonts w:cs="Times New Roman"/>
                <w:iCs/>
                <w:lang w:val="en-GB"/>
              </w:rPr>
              <w:t>ziconotide</w:t>
            </w:r>
            <w:proofErr w:type="spellEnd"/>
            <w:r>
              <w:rPr>
                <w:rFonts w:cs="Times New Roman"/>
                <w:iCs/>
                <w:lang w:val="en-GB"/>
              </w:rPr>
              <w:t>”.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C, Ciaramella A,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Poli P.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  <w:r>
              <w:rPr>
                <w:rFonts w:cs="Times New Roman"/>
                <w:iCs/>
                <w:lang w:val="en-GB"/>
              </w:rPr>
              <w:t>Poster Session 10</w:t>
            </w:r>
            <w:r>
              <w:rPr>
                <w:rFonts w:cs="Times New Roman"/>
                <w:iCs/>
                <w:vertAlign w:val="superscript"/>
                <w:lang w:val="en-GB"/>
              </w:rPr>
              <w:t>th</w:t>
            </w:r>
            <w:r>
              <w:rPr>
                <w:rFonts w:cs="Times New Roman"/>
                <w:iCs/>
                <w:lang w:val="en-GB"/>
              </w:rPr>
              <w:t xml:space="preserve"> INS congress “</w:t>
            </w:r>
            <w:proofErr w:type="spellStart"/>
            <w:r>
              <w:rPr>
                <w:rFonts w:cs="Times New Roman"/>
                <w:iCs/>
                <w:lang w:val="en-GB"/>
              </w:rPr>
              <w:t>Neuromodulation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: technology that </w:t>
            </w:r>
            <w:proofErr w:type="spellStart"/>
            <w:r>
              <w:rPr>
                <w:rFonts w:cs="Times New Roman"/>
                <w:iCs/>
                <w:lang w:val="en-GB"/>
              </w:rPr>
              <w:t>improbe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 patient care” London 21-26 May 2011.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 xml:space="preserve">•   </w:t>
            </w:r>
            <w:r>
              <w:rPr>
                <w:rFonts w:cs="Times New Roman"/>
                <w:iCs/>
              </w:rPr>
              <w:t xml:space="preserve">“Subarachnoid </w:t>
            </w:r>
            <w:proofErr w:type="spellStart"/>
            <w:r>
              <w:rPr>
                <w:rFonts w:cs="Times New Roman"/>
                <w:iCs/>
              </w:rPr>
              <w:t>ziconotide’s</w:t>
            </w:r>
            <w:proofErr w:type="spellEnd"/>
            <w:r>
              <w:rPr>
                <w:rFonts w:cs="Times New Roman"/>
                <w:iCs/>
              </w:rPr>
              <w:t xml:space="preserve"> treatment of persistent pain in older persons”.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C, Ciaramella A,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Poli P.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  <w:r>
              <w:rPr>
                <w:rFonts w:cs="Times New Roman"/>
                <w:iCs/>
                <w:lang w:val="en-GB"/>
              </w:rPr>
              <w:t>Poster Session and Oral Presentation 10</w:t>
            </w:r>
            <w:r>
              <w:rPr>
                <w:rFonts w:cs="Times New Roman"/>
                <w:iCs/>
                <w:vertAlign w:val="superscript"/>
                <w:lang w:val="en-GB"/>
              </w:rPr>
              <w:t>th</w:t>
            </w:r>
            <w:r>
              <w:rPr>
                <w:rFonts w:cs="Times New Roman"/>
                <w:iCs/>
                <w:lang w:val="en-GB"/>
              </w:rPr>
              <w:t xml:space="preserve"> INS congress “</w:t>
            </w:r>
            <w:proofErr w:type="spellStart"/>
            <w:r>
              <w:rPr>
                <w:rFonts w:cs="Times New Roman"/>
                <w:iCs/>
                <w:lang w:val="en-GB"/>
              </w:rPr>
              <w:t>Neuromodulation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: technology that </w:t>
            </w:r>
            <w:proofErr w:type="spellStart"/>
            <w:r>
              <w:rPr>
                <w:rFonts w:cs="Times New Roman"/>
                <w:iCs/>
                <w:lang w:val="en-GB"/>
              </w:rPr>
              <w:t>improbe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 patient care” London, May 21-26, 2011.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 xml:space="preserve">•  </w:t>
            </w:r>
            <w:r>
              <w:rPr>
                <w:rFonts w:cs="Times New Roman"/>
                <w:iCs/>
              </w:rPr>
              <w:t xml:space="preserve">“Autonomic hypersensitivity after treatment with </w:t>
            </w:r>
            <w:proofErr w:type="spellStart"/>
            <w:r>
              <w:rPr>
                <w:rFonts w:cs="Times New Roman"/>
                <w:iCs/>
              </w:rPr>
              <w:t>ziconotide</w:t>
            </w:r>
            <w:proofErr w:type="spellEnd"/>
            <w:r>
              <w:rPr>
                <w:rFonts w:cs="Times New Roman"/>
                <w:iCs/>
              </w:rPr>
              <w:t xml:space="preserve"> in subjects with chronic pain-panic disorder comorbidity”.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b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Ciaramella A,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Poli P</w:t>
            </w:r>
            <w:r>
              <w:rPr>
                <w:rFonts w:cs="Times New Roman"/>
                <w:b/>
                <w:iCs/>
                <w:lang w:val="it-IT"/>
              </w:rPr>
              <w:t xml:space="preserve">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  <w:r>
              <w:rPr>
                <w:rFonts w:cs="Times New Roman"/>
                <w:iCs/>
              </w:rPr>
              <w:t xml:space="preserve">Poster Session  </w:t>
            </w:r>
            <w:r>
              <w:rPr>
                <w:rFonts w:cs="Times New Roman"/>
                <w:iCs/>
                <w:lang w:val="en-GB"/>
              </w:rPr>
              <w:t>10</w:t>
            </w:r>
            <w:r>
              <w:rPr>
                <w:rFonts w:cs="Times New Roman"/>
                <w:iCs/>
                <w:vertAlign w:val="superscript"/>
                <w:lang w:val="en-GB"/>
              </w:rPr>
              <w:t xml:space="preserve">th </w:t>
            </w:r>
            <w:r>
              <w:rPr>
                <w:rFonts w:cs="Times New Roman"/>
                <w:iCs/>
                <w:lang w:val="en-GB"/>
              </w:rPr>
              <w:t>INS congress “</w:t>
            </w:r>
            <w:proofErr w:type="spellStart"/>
            <w:r>
              <w:rPr>
                <w:rFonts w:cs="Times New Roman"/>
                <w:iCs/>
                <w:lang w:val="en-GB"/>
              </w:rPr>
              <w:t>Neuromodulation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: technology that </w:t>
            </w:r>
            <w:proofErr w:type="spellStart"/>
            <w:r>
              <w:rPr>
                <w:rFonts w:cs="Times New Roman"/>
                <w:iCs/>
                <w:lang w:val="en-GB"/>
              </w:rPr>
              <w:t>improbe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 patient care” London May 21-26, 2011.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 xml:space="preserve">•  </w:t>
            </w:r>
            <w:r>
              <w:rPr>
                <w:rFonts w:cs="Times New Roman"/>
                <w:iCs/>
              </w:rPr>
              <w:t>“A comparison between objective data and subjective data during SCS treatment”.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Ciaramella A,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Poli P “.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  <w:r>
              <w:rPr>
                <w:rFonts w:cs="Times New Roman"/>
                <w:iCs/>
                <w:lang w:val="en-GB"/>
              </w:rPr>
              <w:t>Poster Session “Spine”. 10</w:t>
            </w:r>
            <w:r>
              <w:rPr>
                <w:rFonts w:cs="Times New Roman"/>
                <w:iCs/>
                <w:vertAlign w:val="superscript"/>
                <w:lang w:val="en-GB"/>
              </w:rPr>
              <w:t>th</w:t>
            </w:r>
            <w:r>
              <w:rPr>
                <w:rFonts w:cs="Times New Roman"/>
                <w:iCs/>
                <w:lang w:val="en-GB"/>
              </w:rPr>
              <w:t xml:space="preserve"> INS congress “</w:t>
            </w:r>
            <w:proofErr w:type="spellStart"/>
            <w:r>
              <w:rPr>
                <w:rFonts w:cs="Times New Roman"/>
                <w:iCs/>
                <w:lang w:val="en-GB"/>
              </w:rPr>
              <w:t>Neuromodulation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: technology that </w:t>
            </w:r>
            <w:proofErr w:type="spellStart"/>
            <w:r>
              <w:rPr>
                <w:rFonts w:cs="Times New Roman"/>
                <w:iCs/>
                <w:lang w:val="en-GB"/>
              </w:rPr>
              <w:t>improbe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 patient care” London May 21-26, 2011.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lang w:val="en-GB"/>
              </w:rPr>
              <w:t xml:space="preserve">•  </w:t>
            </w:r>
            <w:r>
              <w:rPr>
                <w:rFonts w:cs="Times New Roman"/>
                <w:iCs/>
              </w:rPr>
              <w:t xml:space="preserve">“A case of successful treatment of  post herpetic neuralgia using </w:t>
            </w:r>
            <w:proofErr w:type="spellStart"/>
            <w:r>
              <w:rPr>
                <w:rFonts w:cs="Times New Roman"/>
                <w:iCs/>
              </w:rPr>
              <w:t>subcutaneus</w:t>
            </w:r>
            <w:proofErr w:type="spellEnd"/>
            <w:r>
              <w:rPr>
                <w:rFonts w:cs="Times New Roman"/>
                <w:iCs/>
              </w:rPr>
              <w:t xml:space="preserve"> targeted </w:t>
            </w:r>
            <w:proofErr w:type="spellStart"/>
            <w:r>
              <w:rPr>
                <w:rFonts w:cs="Times New Roman"/>
                <w:iCs/>
              </w:rPr>
              <w:t>neuromodulation</w:t>
            </w:r>
            <w:proofErr w:type="spellEnd"/>
            <w:r>
              <w:rPr>
                <w:rFonts w:cs="Times New Roman"/>
                <w:iCs/>
              </w:rPr>
              <w:t xml:space="preserve">”. 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Ciaramella A,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Poli P “.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  <w:r>
              <w:rPr>
                <w:rFonts w:cs="Times New Roman"/>
                <w:iCs/>
                <w:lang w:val="en-GB"/>
              </w:rPr>
              <w:t>Poster Session “Spine”. 10</w:t>
            </w:r>
            <w:r>
              <w:rPr>
                <w:rFonts w:cs="Times New Roman"/>
                <w:iCs/>
                <w:vertAlign w:val="superscript"/>
                <w:lang w:val="en-GB"/>
              </w:rPr>
              <w:t xml:space="preserve">th </w:t>
            </w:r>
            <w:r>
              <w:rPr>
                <w:rFonts w:cs="Times New Roman"/>
                <w:iCs/>
                <w:lang w:val="en-GB"/>
              </w:rPr>
              <w:t>INS congress “</w:t>
            </w:r>
            <w:proofErr w:type="spellStart"/>
            <w:r>
              <w:rPr>
                <w:rFonts w:cs="Times New Roman"/>
                <w:iCs/>
                <w:lang w:val="en-GB"/>
              </w:rPr>
              <w:t>Neuromodulation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: technology that </w:t>
            </w:r>
            <w:proofErr w:type="spellStart"/>
            <w:r>
              <w:rPr>
                <w:rFonts w:cs="Times New Roman"/>
                <w:iCs/>
                <w:lang w:val="en-GB"/>
              </w:rPr>
              <w:t>improbe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 patient care” London May 21-26, 2011.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</w:rPr>
            </w:pPr>
            <w:r>
              <w:rPr>
                <w:rFonts w:cs="Times New Roman"/>
                <w:lang w:val="en-GB"/>
              </w:rPr>
              <w:t xml:space="preserve">•  </w:t>
            </w:r>
            <w:r>
              <w:rPr>
                <w:rFonts w:cs="Times New Roman"/>
              </w:rPr>
              <w:t xml:space="preserve">“Study to evaluate constant current versus constant voltage with a new </w:t>
            </w:r>
            <w:proofErr w:type="spellStart"/>
            <w:r>
              <w:rPr>
                <w:rFonts w:cs="Times New Roman"/>
              </w:rPr>
              <w:t>neurostimulation</w:t>
            </w:r>
            <w:proofErr w:type="spellEnd"/>
            <w:r>
              <w:rPr>
                <w:rFonts w:cs="Times New Roman"/>
              </w:rPr>
              <w:t xml:space="preserve"> device in </w:t>
            </w:r>
            <w:proofErr w:type="spellStart"/>
            <w:r>
              <w:rPr>
                <w:rFonts w:cs="Times New Roman"/>
              </w:rPr>
              <w:t>peripherical</w:t>
            </w:r>
            <w:proofErr w:type="spellEnd"/>
            <w:r>
              <w:rPr>
                <w:rFonts w:cs="Times New Roman"/>
              </w:rPr>
              <w:t xml:space="preserve"> nerve stimulation”.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lang w:val="it-IT"/>
              </w:rPr>
              <w:t>Carolis</w:t>
            </w:r>
            <w:proofErr w:type="spellEnd"/>
            <w:r>
              <w:rPr>
                <w:rFonts w:cs="Times New Roman"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lang w:val="it-IT"/>
              </w:rPr>
              <w:t>Paroli</w:t>
            </w:r>
            <w:proofErr w:type="spellEnd"/>
            <w:r>
              <w:rPr>
                <w:rFonts w:cs="Times New Roman"/>
                <w:lang w:val="it-IT"/>
              </w:rPr>
              <w:t xml:space="preserve"> M, Ciaramella A, </w:t>
            </w:r>
            <w:proofErr w:type="spellStart"/>
            <w:r>
              <w:rPr>
                <w:rFonts w:cs="Times New Roman"/>
                <w:lang w:val="it-IT"/>
              </w:rPr>
              <w:t>Tollapi</w:t>
            </w:r>
            <w:proofErr w:type="spellEnd"/>
            <w:r>
              <w:rPr>
                <w:rFonts w:cs="Times New Roman"/>
                <w:lang w:val="it-IT"/>
              </w:rPr>
              <w:t xml:space="preserve"> L, Poli P “.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Poster Session “Peripheral nerve”. 10th INS congress “</w:t>
            </w:r>
            <w:proofErr w:type="spellStart"/>
            <w:r>
              <w:rPr>
                <w:rFonts w:cs="Times New Roman"/>
              </w:rPr>
              <w:t>Neuromodulation</w:t>
            </w:r>
            <w:proofErr w:type="spellEnd"/>
            <w:r>
              <w:rPr>
                <w:rFonts w:cs="Times New Roman"/>
              </w:rPr>
              <w:t xml:space="preserve">: technology that </w:t>
            </w:r>
            <w:proofErr w:type="spellStart"/>
            <w:r>
              <w:rPr>
                <w:rFonts w:cs="Times New Roman"/>
              </w:rPr>
              <w:t>improbe</w:t>
            </w:r>
            <w:proofErr w:type="spellEnd"/>
            <w:r>
              <w:rPr>
                <w:rFonts w:cs="Times New Roman"/>
              </w:rPr>
              <w:t xml:space="preserve"> patient care” London May 21-26, 2011.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bCs/>
                <w:iCs/>
                <w:lang w:val="it-IT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bCs/>
                <w:iCs/>
                <w:lang w:val="en-GB" w:bidi="en-US"/>
              </w:rPr>
              <w:t xml:space="preserve">  </w:t>
            </w:r>
            <w:r>
              <w:rPr>
                <w:rFonts w:cs="Times New Roman"/>
                <w:bCs/>
                <w:iCs/>
                <w:lang w:bidi="en-US"/>
              </w:rPr>
              <w:t xml:space="preserve">“The Technological Advance of SCS treatment: the Observational Mechanical Gateway (OMG </w:t>
            </w:r>
            <w:r>
              <w:rPr>
                <w:rFonts w:cs="Times New Roman"/>
                <w:bCs/>
                <w:iCs/>
                <w:vertAlign w:val="superscript"/>
                <w:lang w:bidi="en-US"/>
              </w:rPr>
              <w:t>TM</w:t>
            </w:r>
            <w:r>
              <w:rPr>
                <w:rFonts w:cs="Times New Roman"/>
                <w:bCs/>
                <w:iCs/>
                <w:lang w:bidi="en-US"/>
              </w:rPr>
              <w:t xml:space="preserve">). </w:t>
            </w:r>
            <w:r>
              <w:rPr>
                <w:rFonts w:cs="Times New Roman"/>
                <w:bCs/>
                <w:iCs/>
                <w:lang w:val="it-IT"/>
              </w:rPr>
              <w:t>A case report.”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Ciaramella A,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M.,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L., Bondi F. and  Poli P.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15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 Annual NANS Meeting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Cs/>
              </w:rPr>
              <w:t>Las Vegas Dec 8-11, 2011.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“</w:t>
            </w:r>
            <w:r>
              <w:rPr>
                <w:rFonts w:cs="Times New Roman"/>
                <w:lang w:val="en-GB"/>
              </w:rPr>
              <w:t>New treatment for pain due to lumbar stenosis with a percutaneous    16 polar lead: preliminary data”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G. 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, M.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, L.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>, A. Ciaramella, P. Poli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  <w:r>
              <w:rPr>
                <w:rFonts w:cs="Times New Roman"/>
                <w:iCs/>
                <w:lang w:val="en-GB"/>
              </w:rPr>
              <w:t xml:space="preserve">Volume 19 Pathos </w:t>
            </w:r>
            <w:proofErr w:type="spellStart"/>
            <w:r>
              <w:rPr>
                <w:rFonts w:cs="Times New Roman"/>
                <w:iCs/>
                <w:lang w:val="en-GB"/>
              </w:rPr>
              <w:t>Nro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 3, 2012.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</w:t>
            </w:r>
            <w:proofErr w:type="spellStart"/>
            <w:r>
              <w:rPr>
                <w:rFonts w:cs="Times New Roman"/>
                <w:iCs/>
              </w:rPr>
              <w:t>Ziconotide</w:t>
            </w:r>
            <w:proofErr w:type="spellEnd"/>
            <w:r>
              <w:rPr>
                <w:rFonts w:cs="Times New Roman"/>
                <w:iCs/>
              </w:rPr>
              <w:t xml:space="preserve"> use in the </w:t>
            </w:r>
            <w:proofErr w:type="spellStart"/>
            <w:r>
              <w:rPr>
                <w:rFonts w:cs="Times New Roman"/>
                <w:iCs/>
              </w:rPr>
              <w:t>Prometra</w:t>
            </w:r>
            <w:proofErr w:type="spellEnd"/>
            <w:r>
              <w:rPr>
                <w:rFonts w:cs="Times New Roman"/>
                <w:iCs/>
              </w:rPr>
              <w:t xml:space="preserve"> Programmable Infusion Pump: preliminary results”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C, Ciaramella A,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Poli P.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 PAIN 2012 – WVSIPP Miami June 22-24, 2012.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lastRenderedPageBreak/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“Spinal Cord Stimulation for Treatment of Chronic Neuropathic Pain: Three Systems Compared During 2-Year Follow-Up”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 ,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 and  Poli P.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and oral presentation session 16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Annual NANS Meeting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Las Vegas, December 6–9, 2012.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“New Treatment for Pain Due to Lumbar Stenosis with A Percutaneous 16-Polar Lead: Improvement in Pain and Quality of Life”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Colini Baldeschi G,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16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Annual NANS Meeting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Las Vegas, December 6–9, 2012.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en-GB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“</w:t>
            </w:r>
            <w:proofErr w:type="spellStart"/>
            <w:r>
              <w:rPr>
                <w:rFonts w:cs="Times New Roman"/>
                <w:iCs/>
                <w:lang w:val="en-GB"/>
              </w:rPr>
              <w:t>Ziconotide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 use in the </w:t>
            </w:r>
            <w:proofErr w:type="spellStart"/>
            <w:r>
              <w:rPr>
                <w:rFonts w:cs="Times New Roman"/>
                <w:iCs/>
                <w:lang w:val="en-GB"/>
              </w:rPr>
              <w:t>Prometra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 Programmable Infusion Pump: initial results”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C, Ciaramella A,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Poli P.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16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Annual NANS Meeting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Las Vegas, December 6–9, 2012.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“Percutaneous Implanted Paddle Lead for Spinal Cord Stimulation: Technical Consideration and Long-Term Complications”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Colini Baldeschi G,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16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Annual NANS Meeting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Las Vegas, December 6–9, 2012.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“Pain Relief and Quality-of-Life Improvement After Spinal Cord Stimulation for FBSS: A Comparison Between Paddle and Cylindrical Lead”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Ciaramella A,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 5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</w:t>
            </w:r>
            <w:proofErr w:type="spellStart"/>
            <w:r>
              <w:rPr>
                <w:rFonts w:cs="Times New Roman"/>
                <w:iCs/>
              </w:rPr>
              <w:t>Simpar</w:t>
            </w:r>
            <w:proofErr w:type="spellEnd"/>
            <w:r>
              <w:rPr>
                <w:rFonts w:cs="Times New Roman"/>
                <w:iCs/>
              </w:rPr>
              <w:t xml:space="preserve"> meeting Pavia March 22-23, 2013.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Minerva Anestesiologica, volume 79, </w:t>
            </w:r>
            <w:proofErr w:type="spellStart"/>
            <w:r>
              <w:rPr>
                <w:rFonts w:cs="Times New Roman"/>
                <w:iCs/>
                <w:lang w:val="it-IT"/>
              </w:rPr>
              <w:t>supplement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I to N° 3,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March 2013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 xml:space="preserve">“Intra-Articular Pulsed Radiofrequency Treatment In Chronic Knee Osteoarthritis Pain With Ultrasound-Guided </w:t>
            </w:r>
            <w:proofErr w:type="spellStart"/>
            <w:r>
              <w:rPr>
                <w:rFonts w:cs="Times New Roman"/>
                <w:iCs/>
              </w:rPr>
              <w:t>Tecnique</w:t>
            </w:r>
            <w:proofErr w:type="spellEnd"/>
            <w:r>
              <w:rPr>
                <w:rFonts w:cs="Times New Roman"/>
                <w:iCs/>
              </w:rPr>
              <w:t>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Ciaramella A,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 5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</w:t>
            </w:r>
            <w:proofErr w:type="spellStart"/>
            <w:r>
              <w:rPr>
                <w:rFonts w:cs="Times New Roman"/>
                <w:iCs/>
              </w:rPr>
              <w:t>Simpar</w:t>
            </w:r>
            <w:proofErr w:type="spellEnd"/>
            <w:r>
              <w:rPr>
                <w:rFonts w:cs="Times New Roman"/>
                <w:iCs/>
              </w:rPr>
              <w:t xml:space="preserve"> meeting Pavia March 22-23, 2013.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Minerva Anestesiologica, volume 79, </w:t>
            </w:r>
            <w:proofErr w:type="spellStart"/>
            <w:r>
              <w:rPr>
                <w:rFonts w:cs="Times New Roman"/>
                <w:iCs/>
                <w:lang w:val="it-IT"/>
              </w:rPr>
              <w:t>supplement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I to N° 3, 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March 2013.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“Long-term outcomes of spinal cord stimulation with paddle leads in the treatment of failed back surgery syndrome: technical and psychosocial considerations”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4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International  Congress on Neuropathic pain Toronto May 23-26, 2013.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</w:t>
            </w:r>
            <w:proofErr w:type="spellStart"/>
            <w:r>
              <w:rPr>
                <w:rFonts w:cs="Times New Roman"/>
                <w:iCs/>
              </w:rPr>
              <w:t>Intrathecal</w:t>
            </w:r>
            <w:proofErr w:type="spellEnd"/>
            <w:r>
              <w:rPr>
                <w:rFonts w:cs="Times New Roman"/>
                <w:iCs/>
              </w:rPr>
              <w:t xml:space="preserve"> treatment (IT) of nociceptive and neuropathic pain: morphine vs </w:t>
            </w:r>
            <w:proofErr w:type="spellStart"/>
            <w:r>
              <w:rPr>
                <w:rFonts w:cs="Times New Roman"/>
                <w:iCs/>
              </w:rPr>
              <w:t>ziconotide</w:t>
            </w:r>
            <w:proofErr w:type="spellEnd"/>
            <w:r>
              <w:rPr>
                <w:rFonts w:cs="Times New Roman"/>
                <w:iCs/>
              </w:rPr>
              <w:t>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De Caroli G, Bondi F,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4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International  Congress on Neuropathic pain Toronto May 23-26, 2013.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 xml:space="preserve">“Advantage in use of new treatment for low back pain due to lumbar stenosis with a </w:t>
            </w:r>
            <w:proofErr w:type="spellStart"/>
            <w:r>
              <w:rPr>
                <w:rFonts w:cs="Times New Roman"/>
                <w:iCs/>
              </w:rPr>
              <w:t>percutaneus</w:t>
            </w:r>
            <w:proofErr w:type="spellEnd"/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Cs/>
              </w:rPr>
              <w:lastRenderedPageBreak/>
              <w:t>16polar lead: preliminary data”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4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International  Congress on Neuropathic pain Toronto May 23-26, 2013.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“Efficacy of peripheral nerve stimulation in the prevention of phantom pain after lower limb amputation: a case report study”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11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INS World Congress Berlin June 8-13, 2013.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 xml:space="preserve">“Advantage In Use Of New Treatment For Low Back Pain Due To Lumbar Stenosis With A </w:t>
            </w:r>
            <w:proofErr w:type="spellStart"/>
            <w:r>
              <w:rPr>
                <w:rFonts w:cs="Times New Roman"/>
                <w:iCs/>
              </w:rPr>
              <w:t>Percutaneus</w:t>
            </w:r>
            <w:proofErr w:type="spellEnd"/>
            <w:r>
              <w:rPr>
                <w:rFonts w:cs="Times New Roman"/>
                <w:iCs/>
              </w:rPr>
              <w:t xml:space="preserve"> 16polar Lead: Preliminary Data”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11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INS World Congress Berlin June 8-13, 2013.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“Percutaneous electrical nerve stimulation (pens) in the treatment of neuropathic pain”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11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INS World Congress Berlin June 8-13, 2013.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“Coping strategies profiles as predictors of long term spinal cord stimulation treatment”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Ciaramella A, 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and oral presentation session 11</w:t>
            </w:r>
            <w:r>
              <w:rPr>
                <w:rFonts w:cs="Times New Roman"/>
                <w:iCs/>
                <w:vertAlign w:val="superscript"/>
              </w:rPr>
              <w:t>th</w:t>
            </w:r>
            <w:r>
              <w:rPr>
                <w:rFonts w:cs="Times New Roman"/>
                <w:iCs/>
              </w:rPr>
              <w:t xml:space="preserve"> INS World Congress Berlin June 8-13, 2013.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iCs/>
                <w:lang w:val="en-GB"/>
              </w:rPr>
              <w:t xml:space="preserve">  </w:t>
            </w:r>
            <w:r>
              <w:rPr>
                <w:rFonts w:cs="Times New Roman"/>
                <w:iCs/>
              </w:rPr>
              <w:t>“Efficacy of innovative High Frequency Spinal Cord Simulation on vascular disease: A case report”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  <w:lang w:val="it-IT"/>
              </w:rPr>
            </w:pPr>
            <w:r>
              <w:rPr>
                <w:rFonts w:cs="Times New Roman"/>
                <w:iCs/>
                <w:lang w:val="it-IT"/>
              </w:rPr>
              <w:t xml:space="preserve">De </w:t>
            </w:r>
            <w:proofErr w:type="spellStart"/>
            <w:r>
              <w:rPr>
                <w:rFonts w:cs="Times New Roman"/>
                <w:iCs/>
                <w:lang w:val="it-IT"/>
              </w:rPr>
              <w:t>Carolis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G, </w:t>
            </w:r>
            <w:proofErr w:type="spellStart"/>
            <w:r>
              <w:rPr>
                <w:rFonts w:cs="Times New Roman"/>
                <w:iCs/>
                <w:lang w:val="it-IT"/>
              </w:rPr>
              <w:t>Paroli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M, </w:t>
            </w:r>
            <w:proofErr w:type="spellStart"/>
            <w:r>
              <w:rPr>
                <w:rFonts w:cs="Times New Roman"/>
                <w:iCs/>
                <w:lang w:val="it-IT"/>
              </w:rPr>
              <w:t>Tollapi</w:t>
            </w:r>
            <w:proofErr w:type="spellEnd"/>
            <w:r>
              <w:rPr>
                <w:rFonts w:cs="Times New Roman"/>
                <w:iCs/>
                <w:lang w:val="it-IT"/>
              </w:rPr>
              <w:t xml:space="preserve"> L, Bondi F, Poli P</w:t>
            </w: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Poster session 11th INS World Congress Berlin June 8-13, 2013.</w:t>
            </w:r>
          </w:p>
          <w:p w:rsidR="00712352" w:rsidRDefault="00712352">
            <w:pPr>
              <w:pStyle w:val="Eaoaeaa"/>
              <w:widowControl/>
              <w:spacing w:before="20" w:after="20"/>
              <w:jc w:val="both"/>
              <w:rPr>
                <w:rFonts w:cs="Times New Roman"/>
              </w:rPr>
            </w:pPr>
          </w:p>
          <w:p w:rsidR="00712352" w:rsidRDefault="00712352">
            <w:pPr>
              <w:pStyle w:val="Eaoaeaa"/>
              <w:widowControl/>
              <w:spacing w:before="20" w:after="20"/>
              <w:ind w:left="360"/>
              <w:jc w:val="both"/>
              <w:rPr>
                <w:rFonts w:cs="Times New Roman"/>
                <w:lang w:val="en-GB"/>
              </w:rPr>
            </w:pPr>
          </w:p>
        </w:tc>
      </w:tr>
      <w:tr w:rsidR="00712352" w:rsidRPr="00712352" w:rsidTr="00712352">
        <w:trPr>
          <w:trHeight w:val="54"/>
        </w:trPr>
        <w:tc>
          <w:tcPr>
            <w:tcW w:w="2943" w:type="dxa"/>
          </w:tcPr>
          <w:p w:rsidR="00712352" w:rsidRDefault="00712352">
            <w:pPr>
              <w:pStyle w:val="Aaoeeu"/>
              <w:widowControl/>
              <w:spacing w:before="20" w:after="20"/>
              <w:ind w:right="33"/>
              <w:jc w:val="right"/>
              <w:rPr>
                <w:rFonts w:cs="Times New Roman"/>
                <w:b/>
                <w:smallCaps/>
                <w:lang w:val="it-IT"/>
              </w:rPr>
            </w:pPr>
            <w:r>
              <w:rPr>
                <w:rFonts w:cs="Times New Roman"/>
                <w:b/>
                <w:smallCaps/>
                <w:lang w:val="it-IT"/>
              </w:rPr>
              <w:lastRenderedPageBreak/>
              <w:t xml:space="preserve">OTHER SKILLS </w:t>
            </w:r>
          </w:p>
          <w:p w:rsidR="00712352" w:rsidRDefault="00712352">
            <w:pPr>
              <w:pStyle w:val="Aeeaoaeaa1"/>
              <w:widowControl/>
              <w:spacing w:before="20" w:after="20"/>
              <w:rPr>
                <w:rFonts w:cs="Times New Roman"/>
                <w:b w:val="0"/>
                <w:lang w:val="it-IT"/>
              </w:rPr>
            </w:pPr>
          </w:p>
        </w:tc>
        <w:tc>
          <w:tcPr>
            <w:tcW w:w="283" w:type="dxa"/>
          </w:tcPr>
          <w:p w:rsidR="00712352" w:rsidRDefault="00712352">
            <w:pPr>
              <w:pStyle w:val="Aaoeeu"/>
              <w:widowControl/>
              <w:spacing w:before="20" w:after="20"/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7229" w:type="dxa"/>
            <w:gridSpan w:val="2"/>
            <w:hideMark/>
          </w:tcPr>
          <w:p w:rsidR="00712352" w:rsidRDefault="00712352">
            <w:pPr>
              <w:pStyle w:val="Eaoaeaa"/>
              <w:widowControl/>
              <w:spacing w:before="20" w:after="20"/>
              <w:jc w:val="both"/>
              <w:rPr>
                <w:rFonts w:cs="Times New Roman"/>
                <w:smallCaps/>
                <w:lang w:val="en-GB"/>
              </w:rPr>
            </w:pPr>
            <w:r>
              <w:rPr>
                <w:rFonts w:cs="Times New Roman"/>
                <w:smallCaps/>
                <w:lang w:val="en-GB"/>
              </w:rPr>
              <w:t>“Drug infusion devices” International patent inventor and holder (PCT).</w:t>
            </w:r>
          </w:p>
        </w:tc>
      </w:tr>
    </w:tbl>
    <w:p w:rsidR="00712352" w:rsidRDefault="00712352" w:rsidP="00712352">
      <w:pPr>
        <w:pStyle w:val="Aaoeeu"/>
        <w:widowControl/>
        <w:jc w:val="both"/>
        <w:rPr>
          <w:rFonts w:cs="Times New Roman"/>
          <w:lang w:val="it-IT"/>
        </w:rPr>
      </w:pPr>
    </w:p>
    <w:p w:rsidR="00712352" w:rsidRDefault="00712352" w:rsidP="00712352">
      <w:pPr>
        <w:pStyle w:val="Aaoeeu"/>
        <w:spacing w:before="20" w:after="20"/>
        <w:jc w:val="both"/>
        <w:rPr>
          <w:lang w:val="en-GB"/>
        </w:rPr>
      </w:pPr>
    </w:p>
    <w:p w:rsidR="00712352" w:rsidRDefault="00712352" w:rsidP="00712352">
      <w:pPr>
        <w:pStyle w:val="Aaoeeu"/>
        <w:spacing w:before="20" w:after="20"/>
        <w:jc w:val="both"/>
        <w:rPr>
          <w:lang w:val="en-GB"/>
        </w:rPr>
      </w:pPr>
    </w:p>
    <w:p w:rsidR="00712352" w:rsidRDefault="00712352" w:rsidP="00712352">
      <w:pPr>
        <w:pStyle w:val="Aaoeeu"/>
        <w:spacing w:before="20" w:after="20"/>
        <w:jc w:val="both"/>
        <w:rPr>
          <w:lang w:val="en-GB"/>
        </w:rPr>
      </w:pPr>
    </w:p>
    <w:p w:rsidR="003340E5" w:rsidRDefault="003340E5"/>
    <w:sectPr w:rsidR="00334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6E575CD"/>
    <w:multiLevelType w:val="hybridMultilevel"/>
    <w:tmpl w:val="310043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16152"/>
    <w:multiLevelType w:val="hybridMultilevel"/>
    <w:tmpl w:val="B172F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324BC"/>
    <w:multiLevelType w:val="hybridMultilevel"/>
    <w:tmpl w:val="FA1C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19"/>
    <w:rsid w:val="003340E5"/>
    <w:rsid w:val="005F0419"/>
    <w:rsid w:val="0071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352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fr-FR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123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paragraph" w:customStyle="1" w:styleId="Aeeaoaeaa1">
    <w:name w:val="A?eeaoae?aa 1"/>
    <w:basedOn w:val="Aaoeeu"/>
    <w:rsid w:val="00712352"/>
    <w:pPr>
      <w:keepNext/>
      <w:jc w:val="right"/>
    </w:pPr>
    <w:rPr>
      <w:b/>
    </w:rPr>
  </w:style>
  <w:style w:type="paragraph" w:customStyle="1" w:styleId="Aeeaoaeaa2">
    <w:name w:val="A?eeaoae?aa 2"/>
    <w:basedOn w:val="Aaoeeu"/>
    <w:rsid w:val="0071235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123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12352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712352"/>
    <w:rPr>
      <w:rFonts w:ascii="Arial Narrow" w:hAnsi="Arial Narrow"/>
      <w:b/>
      <w:smallCaps/>
      <w:spacing w:val="40"/>
      <w:sz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35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352"/>
    <w:rPr>
      <w:rFonts w:ascii="Tahoma" w:eastAsia="Lucida Sans Unicode" w:hAnsi="Tahoma" w:cs="Mangal"/>
      <w:kern w:val="2"/>
      <w:sz w:val="16"/>
      <w:szCs w:val="14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352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fr-FR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123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paragraph" w:customStyle="1" w:styleId="Aeeaoaeaa1">
    <w:name w:val="A?eeaoae?aa 1"/>
    <w:basedOn w:val="Aaoeeu"/>
    <w:rsid w:val="00712352"/>
    <w:pPr>
      <w:keepNext/>
      <w:jc w:val="right"/>
    </w:pPr>
    <w:rPr>
      <w:b/>
    </w:rPr>
  </w:style>
  <w:style w:type="paragraph" w:customStyle="1" w:styleId="Aeeaoaeaa2">
    <w:name w:val="A?eeaoae?aa 2"/>
    <w:basedOn w:val="Aaoeeu"/>
    <w:rsid w:val="0071235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123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12352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712352"/>
    <w:rPr>
      <w:rFonts w:ascii="Arial Narrow" w:hAnsi="Arial Narrow"/>
      <w:b/>
      <w:smallCaps/>
      <w:spacing w:val="40"/>
      <w:sz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35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352"/>
    <w:rPr>
      <w:rFonts w:ascii="Tahoma" w:eastAsia="Lucida Sans Unicode" w:hAnsi="Tahoma" w:cs="Mangal"/>
      <w:kern w:val="2"/>
      <w:sz w:val="16"/>
      <w:szCs w:val="1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2014-11-27T22:56:00Z</dcterms:created>
  <dcterms:modified xsi:type="dcterms:W3CDTF">2014-11-27T22:58:00Z</dcterms:modified>
</cp:coreProperties>
</file>